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0C" w:rsidRPr="004031BC" w:rsidRDefault="0081760C" w:rsidP="0081760C">
      <w:pPr>
        <w:jc w:val="center"/>
        <w:rPr>
          <w:b/>
          <w:sz w:val="28"/>
          <w:szCs w:val="28"/>
        </w:rPr>
      </w:pPr>
      <w:proofErr w:type="spellStart"/>
      <w:r w:rsidRPr="004031BC">
        <w:rPr>
          <w:b/>
          <w:sz w:val="28"/>
          <w:szCs w:val="28"/>
        </w:rPr>
        <w:t>Ráiteas</w:t>
      </w:r>
      <w:proofErr w:type="spellEnd"/>
      <w:r w:rsidRPr="004031BC">
        <w:rPr>
          <w:b/>
          <w:sz w:val="28"/>
          <w:szCs w:val="28"/>
        </w:rPr>
        <w:t xml:space="preserve"> </w:t>
      </w:r>
      <w:proofErr w:type="spellStart"/>
      <w:r w:rsidRPr="004031BC">
        <w:rPr>
          <w:b/>
          <w:sz w:val="28"/>
          <w:szCs w:val="28"/>
        </w:rPr>
        <w:t>Fáltas</w:t>
      </w:r>
      <w:proofErr w:type="spellEnd"/>
      <w:r w:rsidRPr="004031BC">
        <w:rPr>
          <w:b/>
          <w:sz w:val="28"/>
          <w:szCs w:val="28"/>
        </w:rPr>
        <w:t xml:space="preserve"> </w:t>
      </w:r>
      <w:proofErr w:type="spellStart"/>
      <w:r w:rsidRPr="004031BC">
        <w:rPr>
          <w:b/>
          <w:sz w:val="28"/>
          <w:szCs w:val="28"/>
        </w:rPr>
        <w:t>agus</w:t>
      </w:r>
      <w:proofErr w:type="spellEnd"/>
      <w:r w:rsidRPr="004031BC">
        <w:rPr>
          <w:b/>
          <w:sz w:val="28"/>
          <w:szCs w:val="28"/>
        </w:rPr>
        <w:t xml:space="preserve"> </w:t>
      </w:r>
      <w:proofErr w:type="spellStart"/>
      <w:r w:rsidRPr="004031BC">
        <w:rPr>
          <w:b/>
          <w:sz w:val="28"/>
          <w:szCs w:val="28"/>
        </w:rPr>
        <w:t>Íocaíochtaí</w:t>
      </w:r>
      <w:proofErr w:type="spellEnd"/>
      <w:r w:rsidR="006C3F7F">
        <w:rPr>
          <w:b/>
          <w:sz w:val="28"/>
          <w:szCs w:val="28"/>
        </w:rPr>
        <w:t xml:space="preserve"> 201</w:t>
      </w:r>
      <w:r w:rsidR="005A2152">
        <w:rPr>
          <w:b/>
          <w:sz w:val="28"/>
          <w:szCs w:val="28"/>
        </w:rPr>
        <w:t>5 - 2016</w:t>
      </w:r>
    </w:p>
    <w:p w:rsidR="0081760C" w:rsidRPr="004031BC" w:rsidRDefault="0081760C" w:rsidP="0081760C">
      <w:pPr>
        <w:jc w:val="center"/>
        <w:rPr>
          <w:b/>
          <w:sz w:val="28"/>
          <w:szCs w:val="28"/>
        </w:rPr>
      </w:pPr>
    </w:p>
    <w:p w:rsidR="0081760C" w:rsidRPr="004031BC" w:rsidRDefault="0081760C" w:rsidP="0081760C">
      <w:pPr>
        <w:jc w:val="center"/>
        <w:rPr>
          <w:b/>
          <w:sz w:val="28"/>
          <w:szCs w:val="28"/>
        </w:rPr>
      </w:pPr>
      <w:proofErr w:type="spellStart"/>
      <w:r w:rsidRPr="004031BC">
        <w:rPr>
          <w:b/>
          <w:sz w:val="28"/>
          <w:szCs w:val="28"/>
        </w:rPr>
        <w:t>Treoracha</w:t>
      </w:r>
      <w:proofErr w:type="spellEnd"/>
      <w:r w:rsidRPr="004031BC">
        <w:rPr>
          <w:b/>
          <w:sz w:val="28"/>
          <w:szCs w:val="28"/>
        </w:rPr>
        <w:t xml:space="preserve"> </w:t>
      </w:r>
      <w:proofErr w:type="spellStart"/>
      <w:r w:rsidRPr="004031BC">
        <w:rPr>
          <w:b/>
          <w:sz w:val="28"/>
          <w:szCs w:val="28"/>
        </w:rPr>
        <w:t>Chomhlánaithe</w:t>
      </w:r>
      <w:proofErr w:type="spellEnd"/>
    </w:p>
    <w:p w:rsidR="00513289" w:rsidRDefault="00513289" w:rsidP="00E72498">
      <w:pPr>
        <w:rPr>
          <w:b/>
          <w:lang w:val="en-IE"/>
        </w:rPr>
      </w:pPr>
    </w:p>
    <w:p w:rsidR="00C81180" w:rsidRDefault="00C81180" w:rsidP="00C81180">
      <w:pPr>
        <w:rPr>
          <w:b/>
          <w:lang w:val="en-IE"/>
        </w:rPr>
      </w:pPr>
    </w:p>
    <w:p w:rsidR="0081760C" w:rsidRPr="0081760C" w:rsidRDefault="0081760C" w:rsidP="0081760C">
      <w:pPr>
        <w:rPr>
          <w:b/>
        </w:rPr>
      </w:pPr>
      <w:proofErr w:type="spellStart"/>
      <w:r>
        <w:rPr>
          <w:b/>
        </w:rPr>
        <w:t>Ginearálta</w:t>
      </w:r>
      <w:proofErr w:type="spellEnd"/>
    </w:p>
    <w:p w:rsidR="0081760C" w:rsidRPr="0081760C" w:rsidRDefault="0081760C" w:rsidP="0081760C">
      <w:pPr>
        <w:rPr>
          <w:b/>
        </w:rPr>
      </w:pPr>
    </w:p>
    <w:p w:rsidR="0081760C" w:rsidRPr="00CE53B5" w:rsidRDefault="0081760C" w:rsidP="005E59BA">
      <w:pPr>
        <w:numPr>
          <w:ilvl w:val="0"/>
          <w:numId w:val="18"/>
        </w:numPr>
      </w:pPr>
      <w:proofErr w:type="spellStart"/>
      <w:r w:rsidRPr="00CE53B5">
        <w:t>Tá</w:t>
      </w:r>
      <w:proofErr w:type="spellEnd"/>
      <w:r w:rsidRPr="00CE53B5">
        <w:t xml:space="preserve"> </w:t>
      </w:r>
      <w:proofErr w:type="spellStart"/>
      <w:r w:rsidRPr="00CE53B5">
        <w:t>cruth</w:t>
      </w:r>
      <w:proofErr w:type="spellEnd"/>
      <w:r w:rsidRPr="00CE53B5">
        <w:t xml:space="preserve"> </w:t>
      </w:r>
      <w:proofErr w:type="gramStart"/>
      <w:r w:rsidRPr="00CE53B5">
        <w:t>an</w:t>
      </w:r>
      <w:proofErr w:type="gramEnd"/>
      <w:r w:rsidRPr="00CE53B5">
        <w:t xml:space="preserve"> </w:t>
      </w:r>
      <w:proofErr w:type="spellStart"/>
      <w:r w:rsidRPr="00CE53B5">
        <w:t>Ráitis</w:t>
      </w:r>
      <w:proofErr w:type="spellEnd"/>
      <w:r w:rsidRPr="00CE53B5">
        <w:t xml:space="preserve"> </w:t>
      </w:r>
      <w:proofErr w:type="spellStart"/>
      <w:r w:rsidRPr="00CE53B5">
        <w:t>Fáltas</w:t>
      </w:r>
      <w:proofErr w:type="spellEnd"/>
      <w:r w:rsidRPr="00CE53B5">
        <w:t xml:space="preserve"> </w:t>
      </w:r>
      <w:proofErr w:type="spellStart"/>
      <w:r w:rsidRPr="00CE53B5">
        <w:t>agus</w:t>
      </w:r>
      <w:proofErr w:type="spellEnd"/>
      <w:r w:rsidRPr="00CE53B5">
        <w:t xml:space="preserve"> </w:t>
      </w:r>
      <w:proofErr w:type="spellStart"/>
      <w:r w:rsidRPr="00CE53B5">
        <w:t>Íocaíochtaí</w:t>
      </w:r>
      <w:proofErr w:type="spellEnd"/>
      <w:r w:rsidRPr="00CE53B5">
        <w:t xml:space="preserve"> dearth le </w:t>
      </w:r>
      <w:proofErr w:type="spellStart"/>
      <w:r w:rsidRPr="00CE53B5">
        <w:t>haghaidh</w:t>
      </w:r>
      <w:proofErr w:type="spellEnd"/>
      <w:r w:rsidRPr="00CE53B5">
        <w:t xml:space="preserve"> </w:t>
      </w:r>
      <w:proofErr w:type="spellStart"/>
      <w:r w:rsidRPr="00CE53B5">
        <w:t>próiseála</w:t>
      </w:r>
      <w:proofErr w:type="spellEnd"/>
      <w:r w:rsidRPr="00CE53B5">
        <w:t xml:space="preserve"> </w:t>
      </w:r>
      <w:proofErr w:type="spellStart"/>
      <w:r w:rsidRPr="00CE53B5">
        <w:t>uathoibríoch</w:t>
      </w:r>
      <w:proofErr w:type="spellEnd"/>
      <w:r w:rsidRPr="00CE53B5">
        <w:t xml:space="preserve">.  </w:t>
      </w:r>
      <w:proofErr w:type="spellStart"/>
      <w:r w:rsidR="00CE53B5" w:rsidRPr="00CE53B5">
        <w:t>Nótaigh</w:t>
      </w:r>
      <w:proofErr w:type="spellEnd"/>
      <w:r w:rsidR="00CE53B5" w:rsidRPr="00CE53B5">
        <w:t xml:space="preserve"> le do </w:t>
      </w:r>
      <w:proofErr w:type="spellStart"/>
      <w:r w:rsidR="00CE53B5" w:rsidRPr="00CE53B5">
        <w:t>thoil</w:t>
      </w:r>
      <w:proofErr w:type="spellEnd"/>
      <w:r w:rsidR="00CE53B5" w:rsidRPr="00CE53B5">
        <w:t>:</w:t>
      </w:r>
    </w:p>
    <w:p w:rsidR="0081760C" w:rsidRPr="00CE53B5" w:rsidRDefault="0081760C" w:rsidP="0081760C"/>
    <w:p w:rsidR="0081760C" w:rsidRPr="00CE53B5" w:rsidRDefault="0081760C" w:rsidP="0081760C">
      <w:r w:rsidRPr="00CE53B5">
        <w:t xml:space="preserve">      (a) </w:t>
      </w:r>
      <w:proofErr w:type="spellStart"/>
      <w:r w:rsidRPr="00CE53B5">
        <w:t>Gach</w:t>
      </w:r>
      <w:proofErr w:type="spellEnd"/>
      <w:r w:rsidRPr="00CE53B5">
        <w:t xml:space="preserve"> </w:t>
      </w:r>
      <w:proofErr w:type="spellStart"/>
      <w:r w:rsidRPr="00CE53B5">
        <w:t>iontráil</w:t>
      </w:r>
      <w:proofErr w:type="spellEnd"/>
      <w:r w:rsidRPr="00CE53B5">
        <w:t xml:space="preserve"> a </w:t>
      </w:r>
      <w:proofErr w:type="spellStart"/>
      <w:r w:rsidRPr="00CE53B5">
        <w:t>dhéanamh</w:t>
      </w:r>
      <w:proofErr w:type="spellEnd"/>
      <w:r w:rsidRPr="00CE53B5">
        <w:t xml:space="preserve"> </w:t>
      </w:r>
      <w:proofErr w:type="spellStart"/>
      <w:r w:rsidRPr="00CE53B5">
        <w:t>cruinn</w:t>
      </w:r>
      <w:proofErr w:type="spellEnd"/>
      <w:r w:rsidRPr="00CE53B5">
        <w:t xml:space="preserve"> go </w:t>
      </w:r>
      <w:proofErr w:type="spellStart"/>
      <w:r w:rsidRPr="00CE53B5">
        <w:t>dtí</w:t>
      </w:r>
      <w:proofErr w:type="spellEnd"/>
      <w:r w:rsidRPr="00CE53B5">
        <w:t xml:space="preserve"> </w:t>
      </w:r>
      <w:proofErr w:type="gramStart"/>
      <w:r w:rsidRPr="00CE53B5">
        <w:t>an</w:t>
      </w:r>
      <w:proofErr w:type="gramEnd"/>
      <w:r w:rsidRPr="00CE53B5">
        <w:t xml:space="preserve"> Euro is </w:t>
      </w:r>
      <w:proofErr w:type="spellStart"/>
      <w:r w:rsidRPr="00CE53B5">
        <w:t>gaire</w:t>
      </w:r>
      <w:proofErr w:type="spellEnd"/>
      <w:r w:rsidRPr="00CE53B5">
        <w:t>,</w:t>
      </w:r>
    </w:p>
    <w:p w:rsidR="0081760C" w:rsidRPr="00CE53B5" w:rsidRDefault="0081760C" w:rsidP="0081760C">
      <w:r w:rsidRPr="00CE53B5">
        <w:t xml:space="preserve">      (b</w:t>
      </w:r>
      <w:r w:rsidR="00232502" w:rsidRPr="00CE53B5">
        <w:t xml:space="preserve">) </w:t>
      </w:r>
      <w:proofErr w:type="spellStart"/>
      <w:r w:rsidRPr="00CE53B5">
        <w:t>Gan</w:t>
      </w:r>
      <w:proofErr w:type="spellEnd"/>
      <w:r w:rsidRPr="00CE53B5">
        <w:t xml:space="preserve"> </w:t>
      </w:r>
      <w:proofErr w:type="spellStart"/>
      <w:r w:rsidRPr="00CE53B5">
        <w:t>leasú</w:t>
      </w:r>
      <w:proofErr w:type="spellEnd"/>
      <w:r w:rsidRPr="00CE53B5">
        <w:t xml:space="preserve"> a </w:t>
      </w:r>
      <w:proofErr w:type="spellStart"/>
      <w:r w:rsidRPr="00CE53B5">
        <w:t>dhéanamh</w:t>
      </w:r>
      <w:proofErr w:type="spellEnd"/>
      <w:r w:rsidRPr="00CE53B5">
        <w:t xml:space="preserve"> </w:t>
      </w:r>
      <w:proofErr w:type="spellStart"/>
      <w:r w:rsidRPr="00CE53B5">
        <w:t>ar</w:t>
      </w:r>
      <w:proofErr w:type="spellEnd"/>
      <w:r w:rsidRPr="00CE53B5">
        <w:t xml:space="preserve"> </w:t>
      </w:r>
      <w:proofErr w:type="spellStart"/>
      <w:r w:rsidRPr="00CE53B5">
        <w:t>aon</w:t>
      </w:r>
      <w:proofErr w:type="spellEnd"/>
      <w:r w:rsidRPr="00CE53B5">
        <w:t xml:space="preserve"> </w:t>
      </w:r>
      <w:proofErr w:type="spellStart"/>
      <w:r w:rsidRPr="00CE53B5">
        <w:t>cheannteideal</w:t>
      </w:r>
      <w:proofErr w:type="spellEnd"/>
      <w:r w:rsidRPr="00CE53B5">
        <w:t xml:space="preserve"> </w:t>
      </w:r>
      <w:proofErr w:type="spellStart"/>
      <w:r w:rsidRPr="00CE53B5">
        <w:t>atá</w:t>
      </w:r>
      <w:proofErr w:type="spellEnd"/>
      <w:r w:rsidRPr="00CE53B5">
        <w:t xml:space="preserve"> </w:t>
      </w:r>
      <w:proofErr w:type="gramStart"/>
      <w:r w:rsidRPr="00CE53B5">
        <w:t>ann</w:t>
      </w:r>
      <w:proofErr w:type="gramEnd"/>
      <w:r w:rsidRPr="00CE53B5">
        <w:t>.</w:t>
      </w:r>
    </w:p>
    <w:p w:rsidR="00232502" w:rsidRPr="00CE53B5" w:rsidRDefault="00232502" w:rsidP="00232502">
      <w:r w:rsidRPr="00CE53B5">
        <w:t xml:space="preserve">      (c) </w:t>
      </w:r>
      <w:proofErr w:type="spellStart"/>
      <w:r w:rsidR="00CE53B5" w:rsidRPr="00CE53B5">
        <w:t>C</w:t>
      </w:r>
      <w:r w:rsidRPr="00CE53B5">
        <w:t>eannteideal</w:t>
      </w:r>
      <w:proofErr w:type="spellEnd"/>
      <w:r w:rsidRPr="00CE53B5">
        <w:t xml:space="preserve"> </w:t>
      </w:r>
      <w:proofErr w:type="spellStart"/>
      <w:r w:rsidRPr="00CE53B5">
        <w:t>b</w:t>
      </w:r>
      <w:r w:rsidR="00CE53B5" w:rsidRPr="00CE53B5">
        <w:t>reise</w:t>
      </w:r>
      <w:proofErr w:type="spellEnd"/>
      <w:r w:rsidR="00CE53B5" w:rsidRPr="00CE53B5">
        <w:t xml:space="preserve"> a </w:t>
      </w:r>
      <w:proofErr w:type="spellStart"/>
      <w:r w:rsidR="00CE53B5" w:rsidRPr="00CE53B5">
        <w:t>chur</w:t>
      </w:r>
      <w:proofErr w:type="spellEnd"/>
      <w:r w:rsidR="00CE53B5" w:rsidRPr="00CE53B5">
        <w:t xml:space="preserve"> </w:t>
      </w:r>
      <w:proofErr w:type="spellStart"/>
      <w:r w:rsidR="00CE53B5" w:rsidRPr="00CE53B5">
        <w:t>isteach</w:t>
      </w:r>
      <w:proofErr w:type="spellEnd"/>
      <w:r w:rsidR="00CE53B5" w:rsidRPr="00CE53B5">
        <w:t xml:space="preserve"> san </w:t>
      </w:r>
      <w:proofErr w:type="spellStart"/>
      <w:r w:rsidR="00CE53B5" w:rsidRPr="00CE53B5">
        <w:t>fhoirm</w:t>
      </w:r>
      <w:proofErr w:type="spellEnd"/>
      <w:r w:rsidR="00CE53B5" w:rsidRPr="00CE53B5">
        <w:t xml:space="preserve"> </w:t>
      </w:r>
      <w:proofErr w:type="spellStart"/>
      <w:r w:rsidR="00CE53B5" w:rsidRPr="00CE53B5">
        <w:t>más</w:t>
      </w:r>
      <w:proofErr w:type="spellEnd"/>
      <w:r w:rsidR="00CE53B5" w:rsidRPr="00CE53B5">
        <w:t xml:space="preserve"> </w:t>
      </w:r>
      <w:proofErr w:type="spellStart"/>
      <w:r w:rsidR="00CE53B5" w:rsidRPr="00CE53B5">
        <w:t>gá</w:t>
      </w:r>
      <w:proofErr w:type="spellEnd"/>
      <w:r w:rsidR="00CE53B5" w:rsidRPr="00CE53B5">
        <w:t>.</w:t>
      </w:r>
    </w:p>
    <w:p w:rsidR="00232502" w:rsidRPr="005E59BA" w:rsidRDefault="00232502" w:rsidP="0081760C"/>
    <w:p w:rsidR="0081760C" w:rsidRPr="005E59BA" w:rsidRDefault="0081760C" w:rsidP="0081760C"/>
    <w:p w:rsidR="0081760C" w:rsidRPr="005E59BA" w:rsidRDefault="0081760C" w:rsidP="00E62046">
      <w:pPr>
        <w:numPr>
          <w:ilvl w:val="0"/>
          <w:numId w:val="18"/>
        </w:numPr>
        <w:jc w:val="both"/>
      </w:pPr>
      <w:proofErr w:type="spellStart"/>
      <w:r w:rsidRPr="005E59BA">
        <w:t>Tá</w:t>
      </w:r>
      <w:proofErr w:type="spellEnd"/>
      <w:r w:rsidRPr="005E59BA">
        <w:t xml:space="preserve"> </w:t>
      </w:r>
      <w:proofErr w:type="spellStart"/>
      <w:proofErr w:type="gramStart"/>
      <w:r w:rsidRPr="005E59BA">
        <w:t>na</w:t>
      </w:r>
      <w:proofErr w:type="spellEnd"/>
      <w:proofErr w:type="gramEnd"/>
      <w:r w:rsidRPr="005E59BA">
        <w:t xml:space="preserve"> </w:t>
      </w:r>
      <w:proofErr w:type="spellStart"/>
      <w:r w:rsidRPr="005E59BA">
        <w:t>cuntais</w:t>
      </w:r>
      <w:proofErr w:type="spellEnd"/>
      <w:r w:rsidRPr="005E59BA">
        <w:t xml:space="preserve"> </w:t>
      </w:r>
      <w:proofErr w:type="spellStart"/>
      <w:r w:rsidRPr="005E59BA">
        <w:t>bhainc</w:t>
      </w:r>
      <w:proofErr w:type="spellEnd"/>
      <w:r w:rsidRPr="005E59BA">
        <w:t xml:space="preserve"> </w:t>
      </w:r>
      <w:proofErr w:type="spellStart"/>
      <w:r w:rsidRPr="005E59BA">
        <w:t>uile</w:t>
      </w:r>
      <w:proofErr w:type="spellEnd"/>
      <w:r w:rsidRPr="005E59BA">
        <w:t xml:space="preserve"> a </w:t>
      </w:r>
      <w:proofErr w:type="spellStart"/>
      <w:r w:rsidRPr="005E59BA">
        <w:t>bhaineann</w:t>
      </w:r>
      <w:proofErr w:type="spellEnd"/>
      <w:r w:rsidRPr="005E59BA">
        <w:t xml:space="preserve"> leis an </w:t>
      </w:r>
      <w:proofErr w:type="spellStart"/>
      <w:r w:rsidRPr="005E59BA">
        <w:t>mBord</w:t>
      </w:r>
      <w:proofErr w:type="spellEnd"/>
      <w:r w:rsidRPr="005E59BA">
        <w:t xml:space="preserve"> Bainistíochta </w:t>
      </w:r>
      <w:proofErr w:type="spellStart"/>
      <w:r w:rsidRPr="005E59BA">
        <w:t>i</w:t>
      </w:r>
      <w:proofErr w:type="spellEnd"/>
      <w:r w:rsidRPr="005E59BA">
        <w:t xml:space="preserve"> </w:t>
      </w:r>
      <w:proofErr w:type="spellStart"/>
      <w:r w:rsidRPr="005E59BA">
        <w:t>dteideal</w:t>
      </w:r>
      <w:proofErr w:type="spellEnd"/>
      <w:r w:rsidRPr="005E59BA">
        <w:t xml:space="preserve"> </w:t>
      </w:r>
      <w:proofErr w:type="spellStart"/>
      <w:r w:rsidRPr="005E59BA">
        <w:t>stádais</w:t>
      </w:r>
      <w:proofErr w:type="spellEnd"/>
      <w:r w:rsidRPr="005E59BA">
        <w:t xml:space="preserve"> </w:t>
      </w:r>
      <w:proofErr w:type="spellStart"/>
      <w:r w:rsidRPr="005E59BA">
        <w:t>charthanaigh</w:t>
      </w:r>
      <w:proofErr w:type="spellEnd"/>
      <w:r w:rsidRPr="005E59BA">
        <w:t xml:space="preserve"> </w:t>
      </w:r>
      <w:proofErr w:type="spellStart"/>
      <w:r w:rsidRPr="005E59BA">
        <w:t>agus</w:t>
      </w:r>
      <w:proofErr w:type="spellEnd"/>
      <w:r w:rsidRPr="005E59BA">
        <w:t xml:space="preserve"> </w:t>
      </w:r>
      <w:proofErr w:type="spellStart"/>
      <w:r w:rsidRPr="005E59BA">
        <w:t>dá</w:t>
      </w:r>
      <w:proofErr w:type="spellEnd"/>
      <w:r w:rsidRPr="005E59BA">
        <w:t xml:space="preserve"> </w:t>
      </w:r>
      <w:proofErr w:type="spellStart"/>
      <w:r w:rsidRPr="005E59BA">
        <w:t>thoradh</w:t>
      </w:r>
      <w:proofErr w:type="spellEnd"/>
      <w:r w:rsidRPr="005E59BA">
        <w:t xml:space="preserve"> sin </w:t>
      </w:r>
      <w:proofErr w:type="spellStart"/>
      <w:r w:rsidRPr="005E59BA">
        <w:t>saor</w:t>
      </w:r>
      <w:proofErr w:type="spellEnd"/>
      <w:r w:rsidRPr="005E59BA">
        <w:t xml:space="preserve"> ó </w:t>
      </w:r>
      <w:proofErr w:type="spellStart"/>
      <w:r w:rsidRPr="005E59BA">
        <w:t>cháin</w:t>
      </w:r>
      <w:proofErr w:type="spellEnd"/>
      <w:r w:rsidRPr="005E59BA">
        <w:t xml:space="preserve"> DIRT.  Ní </w:t>
      </w:r>
      <w:proofErr w:type="spellStart"/>
      <w:r w:rsidRPr="005E59BA">
        <w:t>féidir</w:t>
      </w:r>
      <w:proofErr w:type="spellEnd"/>
      <w:r w:rsidRPr="005E59BA">
        <w:t xml:space="preserve"> </w:t>
      </w:r>
      <w:proofErr w:type="spellStart"/>
      <w:r w:rsidRPr="005E59BA">
        <w:t>cuntais</w:t>
      </w:r>
      <w:proofErr w:type="spellEnd"/>
      <w:r w:rsidRPr="005E59BA">
        <w:t xml:space="preserve"> </w:t>
      </w:r>
      <w:proofErr w:type="spellStart"/>
      <w:r w:rsidRPr="005E59BA">
        <w:t>bhainc</w:t>
      </w:r>
      <w:proofErr w:type="spellEnd"/>
      <w:r w:rsidRPr="005E59BA">
        <w:t xml:space="preserve"> </w:t>
      </w:r>
      <w:proofErr w:type="spellStart"/>
      <w:r w:rsidRPr="005E59BA">
        <w:t>eile</w:t>
      </w:r>
      <w:proofErr w:type="spellEnd"/>
      <w:r w:rsidRPr="005E59BA">
        <w:t xml:space="preserve"> </w:t>
      </w:r>
      <w:proofErr w:type="spellStart"/>
      <w:r w:rsidRPr="005E59BA">
        <w:t>atá</w:t>
      </w:r>
      <w:proofErr w:type="spellEnd"/>
      <w:r w:rsidRPr="005E59BA">
        <w:t xml:space="preserve"> </w:t>
      </w:r>
      <w:proofErr w:type="spellStart"/>
      <w:r w:rsidRPr="005E59BA">
        <w:t>bainteach</w:t>
      </w:r>
      <w:proofErr w:type="spellEnd"/>
      <w:r w:rsidRPr="005E59BA">
        <w:t xml:space="preserve"> leis an scoil, ach </w:t>
      </w:r>
      <w:proofErr w:type="spellStart"/>
      <w:r w:rsidRPr="005E59BA">
        <w:t>nach</w:t>
      </w:r>
      <w:proofErr w:type="spellEnd"/>
      <w:r w:rsidRPr="005E59BA">
        <w:t xml:space="preserve"> </w:t>
      </w:r>
      <w:proofErr w:type="spellStart"/>
      <w:r w:rsidRPr="005E59BA">
        <w:t>bhfuil</w:t>
      </w:r>
      <w:proofErr w:type="spellEnd"/>
      <w:r w:rsidRPr="005E59BA">
        <w:t xml:space="preserve"> go </w:t>
      </w:r>
      <w:proofErr w:type="spellStart"/>
      <w:r w:rsidRPr="005E59BA">
        <w:t>díreach</w:t>
      </w:r>
      <w:proofErr w:type="spellEnd"/>
      <w:r w:rsidRPr="005E59BA">
        <w:t xml:space="preserve"> </w:t>
      </w:r>
      <w:proofErr w:type="spellStart"/>
      <w:r w:rsidRPr="005E59BA">
        <w:t>faoi</w:t>
      </w:r>
      <w:proofErr w:type="spellEnd"/>
      <w:r w:rsidRPr="005E59BA">
        <w:t xml:space="preserve"> </w:t>
      </w:r>
      <w:proofErr w:type="spellStart"/>
      <w:r w:rsidRPr="005E59BA">
        <w:t>stiúradh</w:t>
      </w:r>
      <w:proofErr w:type="spellEnd"/>
      <w:r w:rsidRPr="005E59BA">
        <w:t xml:space="preserve"> </w:t>
      </w:r>
      <w:proofErr w:type="gramStart"/>
      <w:r w:rsidRPr="005E59BA">
        <w:t>an</w:t>
      </w:r>
      <w:proofErr w:type="gramEnd"/>
      <w:r w:rsidRPr="005E59BA">
        <w:t xml:space="preserve"> </w:t>
      </w:r>
      <w:proofErr w:type="spellStart"/>
      <w:r w:rsidRPr="005E59BA">
        <w:t>B</w:t>
      </w:r>
      <w:r w:rsidR="00EC622C">
        <w:t>hoird</w:t>
      </w:r>
      <w:proofErr w:type="spellEnd"/>
      <w:r w:rsidR="00EC622C">
        <w:t xml:space="preserve"> Bainistíochta m.sh. </w:t>
      </w:r>
      <w:proofErr w:type="spellStart"/>
      <w:proofErr w:type="gramStart"/>
      <w:r w:rsidR="00EC622C">
        <w:t>cunta</w:t>
      </w:r>
      <w:r w:rsidRPr="005E59BA">
        <w:t>s</w:t>
      </w:r>
      <w:proofErr w:type="spellEnd"/>
      <w:proofErr w:type="gramEnd"/>
      <w:r w:rsidRPr="005E59BA">
        <w:t xml:space="preserve"> </w:t>
      </w:r>
      <w:proofErr w:type="spellStart"/>
      <w:r w:rsidRPr="005E59BA">
        <w:t>bhainc</w:t>
      </w:r>
      <w:proofErr w:type="spellEnd"/>
      <w:r w:rsidRPr="005E59BA">
        <w:t xml:space="preserve"> a </w:t>
      </w:r>
      <w:proofErr w:type="spellStart"/>
      <w:r w:rsidRPr="005E59BA">
        <w:t>bhaineann</w:t>
      </w:r>
      <w:proofErr w:type="spellEnd"/>
      <w:r w:rsidRPr="005E59BA">
        <w:t xml:space="preserve"> le </w:t>
      </w:r>
      <w:proofErr w:type="spellStart"/>
      <w:r w:rsidRPr="005E59BA">
        <w:t>Coiste</w:t>
      </w:r>
      <w:proofErr w:type="spellEnd"/>
      <w:r w:rsidRPr="005E59BA">
        <w:t xml:space="preserve"> </w:t>
      </w:r>
      <w:proofErr w:type="spellStart"/>
      <w:r w:rsidRPr="005E59BA">
        <w:t>na</w:t>
      </w:r>
      <w:proofErr w:type="spellEnd"/>
      <w:r w:rsidRPr="005E59BA">
        <w:t xml:space="preserve"> </w:t>
      </w:r>
      <w:proofErr w:type="spellStart"/>
      <w:r w:rsidRPr="005E59BA">
        <w:t>dTuismitheoirí</w:t>
      </w:r>
      <w:proofErr w:type="spellEnd"/>
      <w:r w:rsidRPr="005E59BA">
        <w:t xml:space="preserve">, a </w:t>
      </w:r>
      <w:proofErr w:type="spellStart"/>
      <w:r w:rsidRPr="005E59BA">
        <w:t>fhógairt</w:t>
      </w:r>
      <w:proofErr w:type="spellEnd"/>
      <w:r w:rsidRPr="005E59BA">
        <w:t xml:space="preserve"> mar </w:t>
      </w:r>
      <w:proofErr w:type="spellStart"/>
      <w:r w:rsidRPr="005E59BA">
        <w:t>chuntais</w:t>
      </w:r>
      <w:proofErr w:type="spellEnd"/>
      <w:r w:rsidRPr="005E59BA">
        <w:t xml:space="preserve"> den </w:t>
      </w:r>
      <w:proofErr w:type="spellStart"/>
      <w:r w:rsidRPr="005E59BA">
        <w:t>charthanacht</w:t>
      </w:r>
      <w:proofErr w:type="spellEnd"/>
      <w:r w:rsidRPr="005E59BA">
        <w:t xml:space="preserve"> </w:t>
      </w:r>
      <w:proofErr w:type="spellStart"/>
      <w:r w:rsidRPr="005E59BA">
        <w:t>faoi</w:t>
      </w:r>
      <w:proofErr w:type="spellEnd"/>
      <w:r w:rsidRPr="005E59BA">
        <w:t xml:space="preserve"> </w:t>
      </w:r>
      <w:proofErr w:type="spellStart"/>
      <w:r w:rsidRPr="005E59BA">
        <w:t>uimhir</w:t>
      </w:r>
      <w:proofErr w:type="spellEnd"/>
      <w:r w:rsidRPr="005E59BA">
        <w:t xml:space="preserve"> </w:t>
      </w:r>
      <w:proofErr w:type="spellStart"/>
      <w:r w:rsidRPr="005E59BA">
        <w:t>thagartha</w:t>
      </w:r>
      <w:proofErr w:type="spellEnd"/>
      <w:r w:rsidRPr="005E59BA">
        <w:t xml:space="preserve"> </w:t>
      </w:r>
      <w:proofErr w:type="spellStart"/>
      <w:r w:rsidRPr="005E59BA">
        <w:t>charthanaigh</w:t>
      </w:r>
      <w:proofErr w:type="spellEnd"/>
      <w:r w:rsidRPr="005E59BA">
        <w:t xml:space="preserve"> </w:t>
      </w:r>
      <w:proofErr w:type="spellStart"/>
      <w:r w:rsidRPr="005E59BA">
        <w:t>na</w:t>
      </w:r>
      <w:proofErr w:type="spellEnd"/>
      <w:r w:rsidRPr="005E59BA">
        <w:t xml:space="preserve"> </w:t>
      </w:r>
      <w:proofErr w:type="spellStart"/>
      <w:r w:rsidRPr="005E59BA">
        <w:t>scoile</w:t>
      </w:r>
      <w:proofErr w:type="spellEnd"/>
      <w:r w:rsidRPr="005E59BA">
        <w:t xml:space="preserve">. Is </w:t>
      </w:r>
      <w:proofErr w:type="spellStart"/>
      <w:r w:rsidRPr="005E59BA">
        <w:t>féidir</w:t>
      </w:r>
      <w:proofErr w:type="spellEnd"/>
      <w:r w:rsidRPr="005E59BA">
        <w:t xml:space="preserve"> </w:t>
      </w:r>
      <w:proofErr w:type="spellStart"/>
      <w:r w:rsidRPr="005E59BA">
        <w:t>comhairle</w:t>
      </w:r>
      <w:proofErr w:type="spellEnd"/>
      <w:r w:rsidRPr="005E59BA">
        <w:t xml:space="preserve"> a </w:t>
      </w:r>
      <w:proofErr w:type="spellStart"/>
      <w:r w:rsidRPr="005E59BA">
        <w:t>lorg</w:t>
      </w:r>
      <w:proofErr w:type="spellEnd"/>
      <w:r w:rsidRPr="005E59BA">
        <w:t xml:space="preserve"> </w:t>
      </w:r>
      <w:proofErr w:type="spellStart"/>
      <w:r w:rsidRPr="005E59BA">
        <w:t>ón</w:t>
      </w:r>
      <w:proofErr w:type="spellEnd"/>
      <w:r w:rsidRPr="005E59BA">
        <w:t xml:space="preserve"> </w:t>
      </w:r>
      <w:proofErr w:type="spellStart"/>
      <w:r w:rsidRPr="005E59BA">
        <w:t>Rúnaíocht</w:t>
      </w:r>
      <w:proofErr w:type="spellEnd"/>
      <w:r w:rsidRPr="005E59BA">
        <w:t xml:space="preserve"> </w:t>
      </w:r>
      <w:proofErr w:type="spellStart"/>
      <w:r w:rsidRPr="005E59BA">
        <w:t>Airgeadais</w:t>
      </w:r>
      <w:proofErr w:type="spellEnd"/>
      <w:r w:rsidRPr="005E59BA">
        <w:t xml:space="preserve"> </w:t>
      </w:r>
      <w:proofErr w:type="spellStart"/>
      <w:r w:rsidRPr="005E59BA">
        <w:t>i</w:t>
      </w:r>
      <w:proofErr w:type="spellEnd"/>
      <w:r w:rsidRPr="005E59BA">
        <w:t xml:space="preserve"> </w:t>
      </w:r>
      <w:proofErr w:type="spellStart"/>
      <w:r w:rsidRPr="005E59BA">
        <w:t>dTeach</w:t>
      </w:r>
      <w:proofErr w:type="spellEnd"/>
      <w:r w:rsidRPr="005E59BA">
        <w:t xml:space="preserve"> an </w:t>
      </w:r>
      <w:proofErr w:type="spellStart"/>
      <w:r w:rsidRPr="005E59BA">
        <w:t>Ardeaspaig</w:t>
      </w:r>
      <w:proofErr w:type="spellEnd"/>
      <w:r w:rsidRPr="005E59BA">
        <w:t xml:space="preserve"> </w:t>
      </w:r>
      <w:proofErr w:type="spellStart"/>
      <w:r w:rsidRPr="005E59BA">
        <w:t>i</w:t>
      </w:r>
      <w:proofErr w:type="spellEnd"/>
      <w:r w:rsidRPr="005E59BA">
        <w:t xml:space="preserve"> </w:t>
      </w:r>
      <w:proofErr w:type="spellStart"/>
      <w:r w:rsidRPr="005E59BA">
        <w:t>dtaobh</w:t>
      </w:r>
      <w:proofErr w:type="spellEnd"/>
      <w:r w:rsidRPr="005E59BA">
        <w:t xml:space="preserve"> </w:t>
      </w:r>
      <w:proofErr w:type="spellStart"/>
      <w:proofErr w:type="gramStart"/>
      <w:r w:rsidRPr="005E59BA">
        <w:t>na</w:t>
      </w:r>
      <w:proofErr w:type="spellEnd"/>
      <w:proofErr w:type="gramEnd"/>
      <w:r w:rsidRPr="005E59BA">
        <w:t xml:space="preserve"> </w:t>
      </w:r>
      <w:proofErr w:type="spellStart"/>
      <w:r w:rsidRPr="005E59BA">
        <w:t>nithe</w:t>
      </w:r>
      <w:proofErr w:type="spellEnd"/>
      <w:r w:rsidRPr="005E59BA">
        <w:t xml:space="preserve"> </w:t>
      </w:r>
      <w:proofErr w:type="spellStart"/>
      <w:r w:rsidRPr="005E59BA">
        <w:t>seo</w:t>
      </w:r>
      <w:proofErr w:type="spellEnd"/>
      <w:r w:rsidRPr="005E59BA">
        <w:t xml:space="preserve">. </w:t>
      </w:r>
    </w:p>
    <w:p w:rsidR="0081760C" w:rsidRPr="005E59BA" w:rsidRDefault="0081760C" w:rsidP="00E62046">
      <w:pPr>
        <w:jc w:val="both"/>
      </w:pPr>
    </w:p>
    <w:p w:rsidR="0081760C" w:rsidRPr="005E59BA" w:rsidRDefault="0081760C" w:rsidP="00E62046">
      <w:pPr>
        <w:numPr>
          <w:ilvl w:val="0"/>
          <w:numId w:val="18"/>
        </w:numPr>
        <w:jc w:val="both"/>
      </w:pPr>
      <w:r w:rsidRPr="005E59BA">
        <w:t xml:space="preserve">Ní </w:t>
      </w:r>
      <w:proofErr w:type="spellStart"/>
      <w:r w:rsidRPr="005E59BA">
        <w:t>cheadaítear</w:t>
      </w:r>
      <w:proofErr w:type="spellEnd"/>
      <w:r w:rsidRPr="005E59BA">
        <w:t xml:space="preserve"> </w:t>
      </w:r>
      <w:proofErr w:type="spellStart"/>
      <w:proofErr w:type="gramStart"/>
      <w:r w:rsidRPr="005E59BA">
        <w:t>na</w:t>
      </w:r>
      <w:proofErr w:type="spellEnd"/>
      <w:proofErr w:type="gramEnd"/>
      <w:r w:rsidRPr="005E59BA">
        <w:t xml:space="preserve"> </w:t>
      </w:r>
      <w:proofErr w:type="spellStart"/>
      <w:r w:rsidRPr="005E59BA">
        <w:t>deontais</w:t>
      </w:r>
      <w:proofErr w:type="spellEnd"/>
      <w:r w:rsidRPr="005E59BA">
        <w:t xml:space="preserve"> </w:t>
      </w:r>
      <w:proofErr w:type="spellStart"/>
      <w:r w:rsidRPr="005E59BA">
        <w:t>uile</w:t>
      </w:r>
      <w:proofErr w:type="spellEnd"/>
      <w:r w:rsidRPr="005E59BA">
        <w:t xml:space="preserve"> a </w:t>
      </w:r>
      <w:proofErr w:type="spellStart"/>
      <w:r w:rsidRPr="005E59BA">
        <w:t>thagann</w:t>
      </w:r>
      <w:proofErr w:type="spellEnd"/>
      <w:r w:rsidRPr="005E59BA">
        <w:t xml:space="preserve"> </w:t>
      </w:r>
      <w:proofErr w:type="spellStart"/>
      <w:r w:rsidRPr="005E59BA">
        <w:t>ón</w:t>
      </w:r>
      <w:proofErr w:type="spellEnd"/>
      <w:r w:rsidRPr="005E59BA">
        <w:t xml:space="preserve"> </w:t>
      </w:r>
      <w:proofErr w:type="spellStart"/>
      <w:r w:rsidRPr="005E59BA">
        <w:t>Roinn</w:t>
      </w:r>
      <w:proofErr w:type="spellEnd"/>
      <w:r w:rsidRPr="005E59BA">
        <w:t xml:space="preserve"> </w:t>
      </w:r>
      <w:proofErr w:type="spellStart"/>
      <w:r w:rsidRPr="005E59BA">
        <w:t>Oideachais</w:t>
      </w:r>
      <w:proofErr w:type="spellEnd"/>
      <w:r w:rsidRPr="005E59BA">
        <w:t xml:space="preserve"> </w:t>
      </w:r>
      <w:proofErr w:type="spellStart"/>
      <w:r w:rsidRPr="005E59BA">
        <w:t>agus</w:t>
      </w:r>
      <w:proofErr w:type="spellEnd"/>
      <w:r w:rsidRPr="005E59BA">
        <w:t xml:space="preserve"> </w:t>
      </w:r>
      <w:proofErr w:type="spellStart"/>
      <w:r w:rsidRPr="005E59BA">
        <w:t>Scileanna</w:t>
      </w:r>
      <w:proofErr w:type="spellEnd"/>
      <w:r w:rsidRPr="005E59BA">
        <w:t xml:space="preserve"> a </w:t>
      </w:r>
      <w:proofErr w:type="spellStart"/>
      <w:r w:rsidRPr="005E59BA">
        <w:t>úsáid</w:t>
      </w:r>
      <w:proofErr w:type="spellEnd"/>
      <w:r w:rsidRPr="005E59BA">
        <w:t xml:space="preserve"> ach </w:t>
      </w:r>
      <w:proofErr w:type="spellStart"/>
      <w:r w:rsidRPr="005E59BA">
        <w:t>amháin</w:t>
      </w:r>
      <w:proofErr w:type="spellEnd"/>
      <w:r w:rsidRPr="005E59BA">
        <w:t xml:space="preserve"> le </w:t>
      </w:r>
      <w:proofErr w:type="spellStart"/>
      <w:r w:rsidRPr="005E59BA">
        <w:t>haghaidh</w:t>
      </w:r>
      <w:proofErr w:type="spellEnd"/>
      <w:r w:rsidRPr="005E59BA">
        <w:t xml:space="preserve"> an </w:t>
      </w:r>
      <w:proofErr w:type="spellStart"/>
      <w:r w:rsidRPr="005E59BA">
        <w:t>chuspóra</w:t>
      </w:r>
      <w:proofErr w:type="spellEnd"/>
      <w:r w:rsidRPr="005E59BA">
        <w:t xml:space="preserve"> </w:t>
      </w:r>
      <w:proofErr w:type="spellStart"/>
      <w:r w:rsidRPr="005E59BA">
        <w:t>gur</w:t>
      </w:r>
      <w:proofErr w:type="spellEnd"/>
      <w:r w:rsidRPr="005E59BA">
        <w:t xml:space="preserve"> </w:t>
      </w:r>
      <w:proofErr w:type="spellStart"/>
      <w:r w:rsidRPr="005E59BA">
        <w:t>eisíodh</w:t>
      </w:r>
      <w:proofErr w:type="spellEnd"/>
      <w:r w:rsidRPr="005E59BA">
        <w:t xml:space="preserve"> </w:t>
      </w:r>
      <w:proofErr w:type="spellStart"/>
      <w:r w:rsidRPr="005E59BA">
        <w:t>iad</w:t>
      </w:r>
      <w:proofErr w:type="spellEnd"/>
      <w:r w:rsidRPr="005E59BA">
        <w:t>.</w:t>
      </w:r>
    </w:p>
    <w:p w:rsidR="00C81180" w:rsidRDefault="00C81180" w:rsidP="00C81180">
      <w:pPr>
        <w:jc w:val="both"/>
        <w:rPr>
          <w:lang w:val="en-IE"/>
        </w:rPr>
      </w:pPr>
    </w:p>
    <w:p w:rsidR="0081760C" w:rsidRPr="0081760C" w:rsidRDefault="0081760C" w:rsidP="0081760C">
      <w:pPr>
        <w:rPr>
          <w:b/>
        </w:rPr>
      </w:pPr>
      <w:proofErr w:type="spellStart"/>
      <w:r w:rsidRPr="0081760C">
        <w:rPr>
          <w:b/>
        </w:rPr>
        <w:t>Réimse</w:t>
      </w:r>
      <w:proofErr w:type="spellEnd"/>
    </w:p>
    <w:p w:rsidR="0081760C" w:rsidRPr="0081760C" w:rsidRDefault="0081760C" w:rsidP="0081760C">
      <w:pPr>
        <w:rPr>
          <w:b/>
        </w:rPr>
      </w:pPr>
    </w:p>
    <w:p w:rsidR="0081760C" w:rsidRPr="0081760C" w:rsidRDefault="0081760C" w:rsidP="00E62046">
      <w:pPr>
        <w:numPr>
          <w:ilvl w:val="0"/>
          <w:numId w:val="20"/>
        </w:numPr>
        <w:ind w:left="360"/>
        <w:jc w:val="both"/>
      </w:pPr>
      <w:proofErr w:type="spellStart"/>
      <w:r w:rsidRPr="0081760C">
        <w:t>Clúdaíonn</w:t>
      </w:r>
      <w:proofErr w:type="spellEnd"/>
      <w:r w:rsidRPr="0081760C">
        <w:t xml:space="preserve"> </w:t>
      </w:r>
      <w:proofErr w:type="gramStart"/>
      <w:r w:rsidRPr="0081760C">
        <w:t>an</w:t>
      </w:r>
      <w:proofErr w:type="gramEnd"/>
      <w:r w:rsidRPr="0081760C">
        <w:t xml:space="preserve"> </w:t>
      </w:r>
      <w:proofErr w:type="spellStart"/>
      <w:r w:rsidRPr="0081760C">
        <w:t>tuairisc</w:t>
      </w:r>
      <w:proofErr w:type="spellEnd"/>
      <w:r w:rsidRPr="0081760C">
        <w:t xml:space="preserve"> </w:t>
      </w:r>
      <w:proofErr w:type="spellStart"/>
      <w:r w:rsidRPr="0081760C">
        <w:t>gach</w:t>
      </w:r>
      <w:proofErr w:type="spellEnd"/>
      <w:r w:rsidRPr="0081760C">
        <w:t xml:space="preserve"> </w:t>
      </w:r>
      <w:proofErr w:type="spellStart"/>
      <w:r w:rsidRPr="0081760C">
        <w:t>uile</w:t>
      </w:r>
      <w:proofErr w:type="spellEnd"/>
      <w:r w:rsidRPr="0081760C">
        <w:t xml:space="preserve"> </w:t>
      </w:r>
      <w:proofErr w:type="spellStart"/>
      <w:r w:rsidRPr="0081760C">
        <w:t>chuntas</w:t>
      </w:r>
      <w:proofErr w:type="spellEnd"/>
      <w:r w:rsidRPr="0081760C">
        <w:t xml:space="preserve"> </w:t>
      </w:r>
      <w:proofErr w:type="spellStart"/>
      <w:r w:rsidRPr="0081760C">
        <w:t>bainc</w:t>
      </w:r>
      <w:proofErr w:type="spellEnd"/>
      <w:r w:rsidRPr="0081760C">
        <w:t xml:space="preserve">, </w:t>
      </w:r>
      <w:proofErr w:type="spellStart"/>
      <w:r w:rsidRPr="0081760C">
        <w:t>cuntas</w:t>
      </w:r>
      <w:proofErr w:type="spellEnd"/>
      <w:r w:rsidRPr="0081760C">
        <w:t xml:space="preserve"> </w:t>
      </w:r>
      <w:proofErr w:type="spellStart"/>
      <w:r w:rsidRPr="0081760C">
        <w:t>taisce</w:t>
      </w:r>
      <w:proofErr w:type="spellEnd"/>
      <w:r w:rsidRPr="0081760C">
        <w:t xml:space="preserve"> </w:t>
      </w:r>
      <w:proofErr w:type="spellStart"/>
      <w:r w:rsidRPr="0081760C">
        <w:t>agus</w:t>
      </w:r>
      <w:proofErr w:type="spellEnd"/>
      <w:r w:rsidRPr="0081760C">
        <w:t xml:space="preserve"> </w:t>
      </w:r>
      <w:proofErr w:type="spellStart"/>
      <w:r w:rsidRPr="0081760C">
        <w:t>cuntas</w:t>
      </w:r>
      <w:proofErr w:type="spellEnd"/>
      <w:r w:rsidRPr="0081760C">
        <w:t xml:space="preserve"> </w:t>
      </w:r>
      <w:proofErr w:type="spellStart"/>
      <w:r w:rsidRPr="0081760C">
        <w:t>iasachta</w:t>
      </w:r>
      <w:proofErr w:type="spellEnd"/>
      <w:r w:rsidRPr="0081760C">
        <w:t xml:space="preserve"> a</w:t>
      </w:r>
      <w:r>
        <w:t xml:space="preserve"> </w:t>
      </w:r>
      <w:proofErr w:type="spellStart"/>
      <w:r w:rsidRPr="0081760C">
        <w:t>bhaineann</w:t>
      </w:r>
      <w:proofErr w:type="spellEnd"/>
      <w:r w:rsidRPr="0081760C">
        <w:t xml:space="preserve"> leis an </w:t>
      </w:r>
      <w:proofErr w:type="spellStart"/>
      <w:r w:rsidRPr="0081760C">
        <w:t>mBord</w:t>
      </w:r>
      <w:proofErr w:type="spellEnd"/>
      <w:r w:rsidRPr="0081760C">
        <w:t xml:space="preserve"> Bainistíochta.</w:t>
      </w:r>
    </w:p>
    <w:p w:rsidR="0081760C" w:rsidRPr="0081760C" w:rsidRDefault="0081760C" w:rsidP="00E62046">
      <w:pPr>
        <w:jc w:val="both"/>
      </w:pPr>
    </w:p>
    <w:p w:rsidR="0081760C" w:rsidRPr="0081760C" w:rsidRDefault="0081760C" w:rsidP="00E62046">
      <w:pPr>
        <w:numPr>
          <w:ilvl w:val="0"/>
          <w:numId w:val="20"/>
        </w:numPr>
        <w:ind w:left="360"/>
        <w:jc w:val="both"/>
      </w:pPr>
      <w:r w:rsidRPr="0081760C">
        <w:t xml:space="preserve">Ní </w:t>
      </w:r>
      <w:proofErr w:type="spellStart"/>
      <w:r w:rsidRPr="0081760C">
        <w:t>cóir</w:t>
      </w:r>
      <w:proofErr w:type="spellEnd"/>
      <w:r w:rsidRPr="0081760C">
        <w:t xml:space="preserve"> </w:t>
      </w:r>
      <w:proofErr w:type="spellStart"/>
      <w:r w:rsidRPr="0081760C">
        <w:t>cuntais</w:t>
      </w:r>
      <w:proofErr w:type="spellEnd"/>
      <w:r w:rsidRPr="0081760C">
        <w:t xml:space="preserve"> </w:t>
      </w:r>
      <w:proofErr w:type="spellStart"/>
      <w:r w:rsidRPr="0081760C">
        <w:t>nach</w:t>
      </w:r>
      <w:proofErr w:type="spellEnd"/>
      <w:r w:rsidRPr="0081760C">
        <w:t xml:space="preserve"> </w:t>
      </w:r>
      <w:proofErr w:type="spellStart"/>
      <w:r w:rsidRPr="0081760C">
        <w:t>bhfuil</w:t>
      </w:r>
      <w:proofErr w:type="spellEnd"/>
      <w:r w:rsidRPr="0081760C">
        <w:t xml:space="preserve"> </w:t>
      </w:r>
      <w:proofErr w:type="spellStart"/>
      <w:r w:rsidRPr="0081760C">
        <w:t>faoi</w:t>
      </w:r>
      <w:proofErr w:type="spellEnd"/>
      <w:r w:rsidRPr="0081760C">
        <w:t xml:space="preserve"> </w:t>
      </w:r>
      <w:proofErr w:type="spellStart"/>
      <w:r w:rsidRPr="0081760C">
        <w:t>stiúradh</w:t>
      </w:r>
      <w:proofErr w:type="spellEnd"/>
      <w:r w:rsidRPr="0081760C">
        <w:t xml:space="preserve"> </w:t>
      </w:r>
      <w:proofErr w:type="gramStart"/>
      <w:r w:rsidRPr="0081760C">
        <w:t>an</w:t>
      </w:r>
      <w:proofErr w:type="gramEnd"/>
      <w:r w:rsidRPr="0081760C">
        <w:t xml:space="preserve"> </w:t>
      </w:r>
      <w:proofErr w:type="spellStart"/>
      <w:r w:rsidRPr="0081760C">
        <w:t>Bhoird</w:t>
      </w:r>
      <w:proofErr w:type="spellEnd"/>
      <w:r w:rsidRPr="0081760C">
        <w:t xml:space="preserve"> </w:t>
      </w:r>
      <w:proofErr w:type="spellStart"/>
      <w:r w:rsidRPr="0081760C">
        <w:t>Bainistiochta</w:t>
      </w:r>
      <w:proofErr w:type="spellEnd"/>
      <w:r w:rsidRPr="0081760C">
        <w:t>,</w:t>
      </w:r>
      <w:r>
        <w:t xml:space="preserve"> </w:t>
      </w:r>
      <w:r w:rsidRPr="0081760C">
        <w:t xml:space="preserve">m.sh. </w:t>
      </w:r>
      <w:proofErr w:type="gramStart"/>
      <w:r w:rsidRPr="0081760C">
        <w:t>an</w:t>
      </w:r>
      <w:proofErr w:type="gramEnd"/>
      <w:r w:rsidRPr="0081760C">
        <w:t xml:space="preserve"> </w:t>
      </w:r>
      <w:proofErr w:type="spellStart"/>
      <w:r w:rsidRPr="0081760C">
        <w:t>cuntas</w:t>
      </w:r>
      <w:proofErr w:type="spellEnd"/>
      <w:r w:rsidRPr="0081760C">
        <w:t xml:space="preserve"> </w:t>
      </w:r>
      <w:proofErr w:type="spellStart"/>
      <w:r w:rsidRPr="0081760C">
        <w:t>bainc</w:t>
      </w:r>
      <w:proofErr w:type="spellEnd"/>
      <w:r w:rsidRPr="0081760C">
        <w:t xml:space="preserve"> a </w:t>
      </w:r>
      <w:proofErr w:type="spellStart"/>
      <w:r w:rsidRPr="0081760C">
        <w:t>bhainea</w:t>
      </w:r>
      <w:r w:rsidR="0099055C">
        <w:t>nn</w:t>
      </w:r>
      <w:proofErr w:type="spellEnd"/>
      <w:r w:rsidR="0099055C">
        <w:t xml:space="preserve"> le </w:t>
      </w:r>
      <w:proofErr w:type="spellStart"/>
      <w:r w:rsidR="0099055C">
        <w:t>Coiste</w:t>
      </w:r>
      <w:proofErr w:type="spellEnd"/>
      <w:r w:rsidR="0099055C">
        <w:t xml:space="preserve"> </w:t>
      </w:r>
      <w:proofErr w:type="spellStart"/>
      <w:r w:rsidR="0099055C">
        <w:t>na</w:t>
      </w:r>
      <w:proofErr w:type="spellEnd"/>
      <w:r w:rsidR="0099055C">
        <w:t xml:space="preserve"> </w:t>
      </w:r>
      <w:proofErr w:type="spellStart"/>
      <w:r w:rsidR="0099055C">
        <w:t>dTuismitheoirí</w:t>
      </w:r>
      <w:proofErr w:type="spellEnd"/>
      <w:r w:rsidR="0099055C">
        <w:t xml:space="preserve"> </w:t>
      </w:r>
      <w:r w:rsidRPr="0081760C">
        <w:t xml:space="preserve">a </w:t>
      </w:r>
      <w:proofErr w:type="spellStart"/>
      <w:r w:rsidRPr="0081760C">
        <w:t>chlúdach</w:t>
      </w:r>
      <w:proofErr w:type="spellEnd"/>
      <w:r w:rsidRPr="0081760C">
        <w:t xml:space="preserve"> </w:t>
      </w:r>
      <w:proofErr w:type="spellStart"/>
      <w:r w:rsidRPr="0081760C">
        <w:t>sa</w:t>
      </w:r>
      <w:proofErr w:type="spellEnd"/>
      <w:r w:rsidRPr="0081760C">
        <w:t xml:space="preserve"> </w:t>
      </w:r>
      <w:proofErr w:type="spellStart"/>
      <w:r w:rsidRPr="0081760C">
        <w:t>tuairisc</w:t>
      </w:r>
      <w:proofErr w:type="spellEnd"/>
      <w:r w:rsidRPr="0081760C">
        <w:t xml:space="preserve"> </w:t>
      </w:r>
      <w:proofErr w:type="spellStart"/>
      <w:r w:rsidRPr="0081760C">
        <w:t>seo</w:t>
      </w:r>
      <w:proofErr w:type="spellEnd"/>
      <w:r w:rsidRPr="0081760C">
        <w:t>.</w:t>
      </w:r>
    </w:p>
    <w:p w:rsidR="0081760C" w:rsidRPr="0081760C" w:rsidRDefault="0081760C" w:rsidP="0081760C"/>
    <w:p w:rsidR="006C3F7F" w:rsidRDefault="006C3F7F" w:rsidP="006C3F7F">
      <w:pPr>
        <w:jc w:val="both"/>
        <w:rPr>
          <w:b/>
          <w:color w:val="FF0000"/>
          <w:u w:val="single"/>
        </w:rPr>
      </w:pPr>
    </w:p>
    <w:p w:rsidR="006C3F7F" w:rsidRPr="00D00725" w:rsidRDefault="0032296C" w:rsidP="006C3F7F">
      <w:pPr>
        <w:jc w:val="both"/>
        <w:rPr>
          <w:b/>
          <w:u w:val="single"/>
        </w:rPr>
      </w:pPr>
      <w:r w:rsidRPr="00D00725">
        <w:rPr>
          <w:b/>
          <w:u w:val="single"/>
        </w:rPr>
        <w:t>FÁLTAIS SCOILE</w:t>
      </w:r>
      <w:r w:rsidR="006C3F7F" w:rsidRPr="00D00725">
        <w:rPr>
          <w:b/>
          <w:u w:val="single"/>
        </w:rPr>
        <w:t xml:space="preserve"> (</w:t>
      </w:r>
      <w:proofErr w:type="spellStart"/>
      <w:r w:rsidRPr="00D00725">
        <w:rPr>
          <w:b/>
          <w:u w:val="single"/>
        </w:rPr>
        <w:t>lth</w:t>
      </w:r>
      <w:proofErr w:type="spellEnd"/>
      <w:r w:rsidRPr="00D00725">
        <w:rPr>
          <w:b/>
          <w:u w:val="single"/>
        </w:rPr>
        <w:t>.</w:t>
      </w:r>
      <w:r w:rsidR="006C3F7F" w:rsidRPr="00D00725">
        <w:rPr>
          <w:b/>
          <w:u w:val="single"/>
        </w:rPr>
        <w:t xml:space="preserve"> 2)</w:t>
      </w:r>
    </w:p>
    <w:p w:rsidR="00D00725" w:rsidRDefault="00D00725" w:rsidP="00D00725">
      <w:pPr>
        <w:rPr>
          <w:b/>
          <w:u w:val="single"/>
        </w:rPr>
      </w:pPr>
    </w:p>
    <w:p w:rsidR="00D00725" w:rsidRPr="00D00725" w:rsidRDefault="00D00725" w:rsidP="00D00725">
      <w:pPr>
        <w:rPr>
          <w:b/>
        </w:rPr>
      </w:pPr>
      <w:proofErr w:type="spellStart"/>
      <w:r w:rsidRPr="00D00725">
        <w:rPr>
          <w:b/>
        </w:rPr>
        <w:t>Ioncam</w:t>
      </w:r>
      <w:proofErr w:type="spellEnd"/>
      <w:r w:rsidRPr="00D00725">
        <w:rPr>
          <w:b/>
        </w:rPr>
        <w:t xml:space="preserve"> </w:t>
      </w:r>
      <w:proofErr w:type="spellStart"/>
      <w:r w:rsidRPr="00D00725">
        <w:rPr>
          <w:b/>
        </w:rPr>
        <w:t>Ginearálta</w:t>
      </w:r>
      <w:proofErr w:type="spellEnd"/>
    </w:p>
    <w:p w:rsidR="00B33C8F" w:rsidRPr="0081760C" w:rsidRDefault="00B33C8F" w:rsidP="00B33C8F">
      <w:pPr>
        <w:spacing w:before="240"/>
        <w:jc w:val="both"/>
      </w:pPr>
      <w:proofErr w:type="spellStart"/>
      <w:r w:rsidRPr="0081760C">
        <w:t>Mion</w:t>
      </w:r>
      <w:proofErr w:type="spellEnd"/>
      <w:r>
        <w:t xml:space="preserve"> </w:t>
      </w:r>
      <w:proofErr w:type="spellStart"/>
      <w:r w:rsidRPr="0081760C">
        <w:t>chuntas</w:t>
      </w:r>
      <w:proofErr w:type="spellEnd"/>
      <w:r w:rsidRPr="0081760C">
        <w:t xml:space="preserve"> </w:t>
      </w:r>
      <w:proofErr w:type="spellStart"/>
      <w:r w:rsidRPr="0081760C">
        <w:t>ar</w:t>
      </w:r>
      <w:proofErr w:type="spellEnd"/>
      <w:r w:rsidRPr="0081760C">
        <w:t xml:space="preserve"> </w:t>
      </w:r>
      <w:proofErr w:type="spellStart"/>
      <w:r w:rsidRPr="0081760C">
        <w:t>na</w:t>
      </w:r>
      <w:proofErr w:type="spellEnd"/>
      <w:r w:rsidRPr="0081760C">
        <w:t xml:space="preserve"> </w:t>
      </w:r>
      <w:proofErr w:type="spellStart"/>
      <w:r w:rsidRPr="0081760C">
        <w:t>fáltais</w:t>
      </w:r>
      <w:proofErr w:type="spellEnd"/>
      <w:r w:rsidRPr="0081760C">
        <w:t xml:space="preserve"> </w:t>
      </w:r>
      <w:proofErr w:type="spellStart"/>
      <w:r w:rsidRPr="0081760C">
        <w:t>uile</w:t>
      </w:r>
      <w:proofErr w:type="spellEnd"/>
      <w:r w:rsidRPr="0081760C">
        <w:t xml:space="preserve"> </w:t>
      </w:r>
      <w:proofErr w:type="spellStart"/>
      <w:r w:rsidRPr="0081760C">
        <w:t>atá</w:t>
      </w:r>
      <w:proofErr w:type="spellEnd"/>
      <w:r w:rsidRPr="0081760C">
        <w:t xml:space="preserve"> </w:t>
      </w:r>
      <w:proofErr w:type="spellStart"/>
      <w:r w:rsidRPr="0081760C">
        <w:t>faighte</w:t>
      </w:r>
      <w:proofErr w:type="spellEnd"/>
      <w:r w:rsidRPr="0081760C">
        <w:t xml:space="preserve"> </w:t>
      </w:r>
      <w:proofErr w:type="spellStart"/>
      <w:r w:rsidRPr="0081760C">
        <w:t>ag</w:t>
      </w:r>
      <w:proofErr w:type="spellEnd"/>
      <w:r w:rsidRPr="0081760C">
        <w:t xml:space="preserve"> an </w:t>
      </w:r>
      <w:proofErr w:type="spellStart"/>
      <w:r w:rsidRPr="0081760C">
        <w:t>mBord</w:t>
      </w:r>
      <w:proofErr w:type="spellEnd"/>
      <w:r w:rsidRPr="0081760C">
        <w:t xml:space="preserve"> Bainistíochta </w:t>
      </w:r>
      <w:proofErr w:type="spellStart"/>
      <w:r w:rsidRPr="0081760C">
        <w:t>agus</w:t>
      </w:r>
      <w:proofErr w:type="spellEnd"/>
      <w:r w:rsidRPr="0081760C">
        <w:t xml:space="preserve"> </w:t>
      </w:r>
      <w:proofErr w:type="spellStart"/>
      <w:r w:rsidRPr="0081760C">
        <w:t>atá</w:t>
      </w:r>
      <w:proofErr w:type="spellEnd"/>
      <w:r w:rsidRPr="0081760C">
        <w:t xml:space="preserve"> </w:t>
      </w:r>
      <w:proofErr w:type="spellStart"/>
      <w:r w:rsidRPr="0081760C">
        <w:t>ar</w:t>
      </w:r>
      <w:proofErr w:type="spellEnd"/>
      <w:r w:rsidRPr="0081760C">
        <w:t xml:space="preserve"> </w:t>
      </w:r>
      <w:proofErr w:type="spellStart"/>
      <w:r w:rsidRPr="0081760C">
        <w:t>fáil</w:t>
      </w:r>
      <w:proofErr w:type="spellEnd"/>
      <w:r w:rsidRPr="0081760C">
        <w:t xml:space="preserve"> le </w:t>
      </w:r>
      <w:proofErr w:type="spellStart"/>
      <w:r w:rsidRPr="0081760C">
        <w:t>haghaidh</w:t>
      </w:r>
      <w:proofErr w:type="spellEnd"/>
      <w:r w:rsidRPr="0081760C">
        <w:t xml:space="preserve"> </w:t>
      </w:r>
      <w:proofErr w:type="spellStart"/>
      <w:r w:rsidRPr="0081760C">
        <w:t>costais</w:t>
      </w:r>
      <w:proofErr w:type="spellEnd"/>
      <w:r w:rsidRPr="0081760C">
        <w:t xml:space="preserve"> </w:t>
      </w:r>
      <w:proofErr w:type="spellStart"/>
      <w:r w:rsidRPr="0081760C">
        <w:t>reatha</w:t>
      </w:r>
      <w:proofErr w:type="spellEnd"/>
      <w:r w:rsidRPr="0081760C">
        <w:t xml:space="preserve"> </w:t>
      </w:r>
      <w:proofErr w:type="spellStart"/>
      <w:proofErr w:type="gramStart"/>
      <w:r w:rsidRPr="0081760C">
        <w:t>ginearálta</w:t>
      </w:r>
      <w:proofErr w:type="spellEnd"/>
      <w:r w:rsidRPr="0081760C">
        <w:t xml:space="preserve">  </w:t>
      </w:r>
      <w:proofErr w:type="spellStart"/>
      <w:r w:rsidRPr="0081760C">
        <w:t>na</w:t>
      </w:r>
      <w:proofErr w:type="spellEnd"/>
      <w:proofErr w:type="gramEnd"/>
      <w:r w:rsidRPr="0081760C">
        <w:t xml:space="preserve"> </w:t>
      </w:r>
      <w:proofErr w:type="spellStart"/>
      <w:r w:rsidRPr="0081760C">
        <w:t>scoile</w:t>
      </w:r>
      <w:proofErr w:type="spellEnd"/>
      <w:r w:rsidRPr="0081760C">
        <w:t xml:space="preserve"> </w:t>
      </w:r>
      <w:proofErr w:type="spellStart"/>
      <w:r w:rsidRPr="0081760C">
        <w:t>atá</w:t>
      </w:r>
      <w:proofErr w:type="spellEnd"/>
      <w:r w:rsidRPr="0081760C">
        <w:t xml:space="preserve"> sa</w:t>
      </w:r>
      <w:r>
        <w:t xml:space="preserve">n </w:t>
      </w:r>
      <w:proofErr w:type="spellStart"/>
      <w:r>
        <w:t>Aguisín</w:t>
      </w:r>
      <w:proofErr w:type="spellEnd"/>
      <w:r>
        <w:t xml:space="preserve"> </w:t>
      </w:r>
      <w:proofErr w:type="spellStart"/>
      <w:r w:rsidRPr="0081760C">
        <w:t>seo</w:t>
      </w:r>
      <w:proofErr w:type="spellEnd"/>
      <w:r w:rsidRPr="0081760C">
        <w:t xml:space="preserve">.  </w:t>
      </w:r>
      <w:proofErr w:type="spellStart"/>
      <w:r w:rsidRPr="0081760C">
        <w:t>D’fhéadfadh</w:t>
      </w:r>
      <w:proofErr w:type="spellEnd"/>
      <w:r w:rsidRPr="0081760C">
        <w:t xml:space="preserve"> </w:t>
      </w:r>
      <w:proofErr w:type="spellStart"/>
      <w:proofErr w:type="gramStart"/>
      <w:r w:rsidRPr="0081760C">
        <w:t>na</w:t>
      </w:r>
      <w:proofErr w:type="spellEnd"/>
      <w:proofErr w:type="gramEnd"/>
      <w:r w:rsidRPr="0081760C">
        <w:t xml:space="preserve"> </w:t>
      </w:r>
      <w:proofErr w:type="spellStart"/>
      <w:r w:rsidRPr="0081760C">
        <w:t>deontais</w:t>
      </w:r>
      <w:proofErr w:type="spellEnd"/>
      <w:r w:rsidRPr="0081760C">
        <w:t xml:space="preserve"> </w:t>
      </w:r>
      <w:proofErr w:type="spellStart"/>
      <w:r w:rsidRPr="0081760C">
        <w:t>Stáit</w:t>
      </w:r>
      <w:proofErr w:type="spellEnd"/>
      <w:r w:rsidRPr="0081760C">
        <w:t xml:space="preserve"> </w:t>
      </w:r>
      <w:proofErr w:type="spellStart"/>
      <w:r w:rsidRPr="0081760C">
        <w:t>seo</w:t>
      </w:r>
      <w:proofErr w:type="spellEnd"/>
      <w:r w:rsidRPr="0081760C">
        <w:t xml:space="preserve"> a </w:t>
      </w:r>
      <w:proofErr w:type="spellStart"/>
      <w:r w:rsidRPr="0081760C">
        <w:t>leanas</w:t>
      </w:r>
      <w:proofErr w:type="spellEnd"/>
      <w:r w:rsidRPr="0081760C">
        <w:t xml:space="preserve"> a </w:t>
      </w:r>
      <w:proofErr w:type="spellStart"/>
      <w:r w:rsidRPr="0081760C">
        <w:t>bheith</w:t>
      </w:r>
      <w:proofErr w:type="spellEnd"/>
      <w:r w:rsidRPr="0081760C">
        <w:t xml:space="preserve"> san </w:t>
      </w:r>
      <w:proofErr w:type="spellStart"/>
      <w:r w:rsidRPr="0081760C">
        <w:t>áireamh</w:t>
      </w:r>
      <w:proofErr w:type="spellEnd"/>
      <w:r w:rsidRPr="0081760C">
        <w:t>:</w:t>
      </w:r>
    </w:p>
    <w:p w:rsidR="00B33C8F" w:rsidRPr="0081760C" w:rsidRDefault="00B33C8F" w:rsidP="00B33C8F">
      <w:pPr>
        <w:numPr>
          <w:ilvl w:val="0"/>
          <w:numId w:val="14"/>
        </w:numPr>
        <w:tabs>
          <w:tab w:val="clear" w:pos="720"/>
          <w:tab w:val="num" w:pos="360"/>
        </w:tabs>
        <w:spacing w:before="240"/>
        <w:ind w:left="360"/>
        <w:jc w:val="both"/>
      </w:pPr>
      <w:proofErr w:type="spellStart"/>
      <w:r w:rsidRPr="0081760C">
        <w:rPr>
          <w:b/>
        </w:rPr>
        <w:t>Deontas</w:t>
      </w:r>
      <w:proofErr w:type="spellEnd"/>
      <w:r w:rsidRPr="0081760C">
        <w:rPr>
          <w:b/>
        </w:rPr>
        <w:t xml:space="preserve"> </w:t>
      </w:r>
      <w:proofErr w:type="spellStart"/>
      <w:r w:rsidRPr="0081760C">
        <w:rPr>
          <w:b/>
        </w:rPr>
        <w:t>Caipitíochta</w:t>
      </w:r>
      <w:proofErr w:type="spellEnd"/>
      <w:r w:rsidRPr="0081760C">
        <w:rPr>
          <w:b/>
        </w:rPr>
        <w:t xml:space="preserve">:   </w:t>
      </w:r>
      <w:proofErr w:type="spellStart"/>
      <w:r w:rsidRPr="0081760C">
        <w:t>Díoltar</w:t>
      </w:r>
      <w:proofErr w:type="spellEnd"/>
      <w:r w:rsidRPr="0081760C">
        <w:t xml:space="preserve"> an </w:t>
      </w:r>
      <w:proofErr w:type="spellStart"/>
      <w:r w:rsidRPr="0081760C">
        <w:t>deontas</w:t>
      </w:r>
      <w:proofErr w:type="spellEnd"/>
      <w:r w:rsidRPr="0081760C">
        <w:t xml:space="preserve"> </w:t>
      </w:r>
      <w:proofErr w:type="spellStart"/>
      <w:r w:rsidRPr="0081760C">
        <w:t>seo</w:t>
      </w:r>
      <w:proofErr w:type="spellEnd"/>
      <w:r w:rsidRPr="0081760C">
        <w:t xml:space="preserve"> </w:t>
      </w:r>
      <w:proofErr w:type="spellStart"/>
      <w:r w:rsidRPr="0081760C">
        <w:t>i</w:t>
      </w:r>
      <w:proofErr w:type="spellEnd"/>
      <w:r w:rsidRPr="0081760C">
        <w:t xml:space="preserve"> </w:t>
      </w:r>
      <w:proofErr w:type="spellStart"/>
      <w:r w:rsidRPr="0081760C">
        <w:t>ndhá</w:t>
      </w:r>
      <w:proofErr w:type="spellEnd"/>
      <w:r w:rsidRPr="0081760C">
        <w:t xml:space="preserve"> </w:t>
      </w:r>
      <w:proofErr w:type="spellStart"/>
      <w:r w:rsidRPr="0081760C">
        <w:t>ghála</w:t>
      </w:r>
      <w:proofErr w:type="spellEnd"/>
      <w:r w:rsidRPr="0081760C">
        <w:t xml:space="preserve"> (Nollaig </w:t>
      </w:r>
      <w:proofErr w:type="spellStart"/>
      <w:r w:rsidRPr="0081760C">
        <w:t>agus</w:t>
      </w:r>
      <w:proofErr w:type="spellEnd"/>
      <w:r w:rsidRPr="0081760C">
        <w:t xml:space="preserve"> </w:t>
      </w:r>
      <w:proofErr w:type="spellStart"/>
      <w:r w:rsidRPr="0081760C">
        <w:t>Meitheamh</w:t>
      </w:r>
      <w:proofErr w:type="spellEnd"/>
      <w:r w:rsidRPr="0081760C">
        <w:t xml:space="preserve">) </w:t>
      </w:r>
      <w:proofErr w:type="spellStart"/>
      <w:proofErr w:type="gramStart"/>
      <w:r w:rsidRPr="0081760C">
        <w:t>ag</w:t>
      </w:r>
      <w:proofErr w:type="spellEnd"/>
      <w:proofErr w:type="gramEnd"/>
      <w:r w:rsidRPr="0081760C">
        <w:t xml:space="preserve"> an </w:t>
      </w:r>
      <w:proofErr w:type="spellStart"/>
      <w:r w:rsidRPr="0081760C">
        <w:t>ráta</w:t>
      </w:r>
      <w:proofErr w:type="spellEnd"/>
      <w:r w:rsidRPr="0081760C">
        <w:t xml:space="preserve"> </w:t>
      </w:r>
      <w:proofErr w:type="spellStart"/>
      <w:r w:rsidRPr="0081760C">
        <w:t>reatha</w:t>
      </w:r>
      <w:proofErr w:type="spellEnd"/>
      <w:r w:rsidRPr="0081760C">
        <w:t xml:space="preserve"> le </w:t>
      </w:r>
      <w:proofErr w:type="spellStart"/>
      <w:r w:rsidRPr="0081760C">
        <w:t>haghaidh</w:t>
      </w:r>
      <w:proofErr w:type="spellEnd"/>
      <w:r w:rsidRPr="0081760C">
        <w:t xml:space="preserve"> </w:t>
      </w:r>
      <w:proofErr w:type="spellStart"/>
      <w:r w:rsidRPr="0081760C">
        <w:t>gach</w:t>
      </w:r>
      <w:proofErr w:type="spellEnd"/>
      <w:r w:rsidRPr="0081760C">
        <w:t xml:space="preserve"> </w:t>
      </w:r>
      <w:proofErr w:type="spellStart"/>
      <w:r w:rsidRPr="0081760C">
        <w:t>dalta</w:t>
      </w:r>
      <w:proofErr w:type="spellEnd"/>
      <w:r w:rsidRPr="0081760C">
        <w:t xml:space="preserve"> </w:t>
      </w:r>
      <w:proofErr w:type="spellStart"/>
      <w:r w:rsidRPr="0081760C">
        <w:t>ar</w:t>
      </w:r>
      <w:proofErr w:type="spellEnd"/>
      <w:r w:rsidRPr="0081760C">
        <w:t xml:space="preserve"> an </w:t>
      </w:r>
      <w:proofErr w:type="spellStart"/>
      <w:r w:rsidRPr="0081760C">
        <w:t>rolla</w:t>
      </w:r>
      <w:proofErr w:type="spellEnd"/>
      <w:r w:rsidRPr="0081760C">
        <w:t xml:space="preserve"> </w:t>
      </w:r>
      <w:proofErr w:type="spellStart"/>
      <w:r w:rsidRPr="0081760C">
        <w:t>ar</w:t>
      </w:r>
      <w:proofErr w:type="spellEnd"/>
      <w:r w:rsidRPr="0081760C">
        <w:t xml:space="preserve"> an 30ú </w:t>
      </w:r>
      <w:proofErr w:type="spellStart"/>
      <w:r w:rsidRPr="0081760C">
        <w:t>Meán</w:t>
      </w:r>
      <w:proofErr w:type="spellEnd"/>
      <w:r w:rsidRPr="0081760C">
        <w:t xml:space="preserve"> </w:t>
      </w:r>
      <w:proofErr w:type="spellStart"/>
      <w:r w:rsidRPr="0081760C">
        <w:t>Fómhair</w:t>
      </w:r>
      <w:proofErr w:type="spellEnd"/>
      <w:r w:rsidRPr="0081760C">
        <w:t xml:space="preserve"> </w:t>
      </w:r>
      <w:proofErr w:type="spellStart"/>
      <w:r w:rsidRPr="0081760C">
        <w:t>roimhe</w:t>
      </w:r>
      <w:proofErr w:type="spellEnd"/>
      <w:r w:rsidRPr="0081760C">
        <w:t xml:space="preserve"> sin.</w:t>
      </w:r>
    </w:p>
    <w:p w:rsidR="00B33C8F" w:rsidRPr="00362EAE" w:rsidRDefault="00B33C8F" w:rsidP="00B33C8F">
      <w:pPr>
        <w:numPr>
          <w:ilvl w:val="0"/>
          <w:numId w:val="14"/>
        </w:numPr>
        <w:tabs>
          <w:tab w:val="clear" w:pos="720"/>
          <w:tab w:val="num" w:pos="360"/>
        </w:tabs>
        <w:spacing w:before="240"/>
        <w:ind w:left="360"/>
        <w:jc w:val="both"/>
      </w:pPr>
      <w:proofErr w:type="spellStart"/>
      <w:r w:rsidRPr="0081760C">
        <w:rPr>
          <w:b/>
        </w:rPr>
        <w:t>Deontais</w:t>
      </w:r>
      <w:proofErr w:type="spellEnd"/>
      <w:r w:rsidRPr="0081760C">
        <w:rPr>
          <w:b/>
        </w:rPr>
        <w:t xml:space="preserve"> </w:t>
      </w:r>
      <w:proofErr w:type="spellStart"/>
      <w:r w:rsidRPr="0081760C">
        <w:rPr>
          <w:b/>
        </w:rPr>
        <w:t>Ghinearálta</w:t>
      </w:r>
      <w:proofErr w:type="spellEnd"/>
      <w:r w:rsidRPr="0081760C">
        <w:rPr>
          <w:b/>
        </w:rPr>
        <w:t xml:space="preserve"> </w:t>
      </w:r>
      <w:proofErr w:type="spellStart"/>
      <w:r w:rsidRPr="0081760C">
        <w:rPr>
          <w:b/>
        </w:rPr>
        <w:t>Eile</w:t>
      </w:r>
      <w:proofErr w:type="spellEnd"/>
      <w:r w:rsidRPr="0081760C">
        <w:rPr>
          <w:b/>
        </w:rPr>
        <w:t xml:space="preserve">:   </w:t>
      </w:r>
      <w:proofErr w:type="spellStart"/>
      <w:r w:rsidRPr="0081760C">
        <w:t>Baineann</w:t>
      </w:r>
      <w:proofErr w:type="spellEnd"/>
      <w:r w:rsidRPr="0081760C">
        <w:t xml:space="preserve"> </w:t>
      </w:r>
      <w:proofErr w:type="spellStart"/>
      <w:r w:rsidRPr="0081760C">
        <w:t>sé</w:t>
      </w:r>
      <w:proofErr w:type="spellEnd"/>
      <w:r w:rsidRPr="0081760C">
        <w:t xml:space="preserve"> sin leis </w:t>
      </w:r>
      <w:proofErr w:type="gramStart"/>
      <w:r w:rsidRPr="0081760C">
        <w:t>an</w:t>
      </w:r>
      <w:proofErr w:type="gramEnd"/>
      <w:r w:rsidRPr="0081760C">
        <w:t xml:space="preserve"> </w:t>
      </w:r>
      <w:proofErr w:type="spellStart"/>
      <w:r w:rsidRPr="0081760C">
        <w:t>tsuim</w:t>
      </w:r>
      <w:proofErr w:type="spellEnd"/>
      <w:r w:rsidRPr="0081760C">
        <w:t xml:space="preserve"> </w:t>
      </w:r>
      <w:proofErr w:type="spellStart"/>
      <w:r w:rsidRPr="0081760C">
        <w:t>iomlán</w:t>
      </w:r>
      <w:proofErr w:type="spellEnd"/>
      <w:r w:rsidRPr="0081760C">
        <w:t xml:space="preserve"> a </w:t>
      </w:r>
      <w:proofErr w:type="spellStart"/>
      <w:r w:rsidRPr="0081760C">
        <w:t>fuarthas</w:t>
      </w:r>
      <w:proofErr w:type="spellEnd"/>
      <w:r w:rsidRPr="0081760C">
        <w:t xml:space="preserve"> le </w:t>
      </w:r>
      <w:proofErr w:type="spellStart"/>
      <w:r w:rsidRPr="0081760C">
        <w:t>haghaidh</w:t>
      </w:r>
      <w:proofErr w:type="spellEnd"/>
      <w:r w:rsidRPr="0081760C">
        <w:t xml:space="preserve"> </w:t>
      </w:r>
      <w:proofErr w:type="spellStart"/>
      <w:r w:rsidRPr="0081760C">
        <w:t>na</w:t>
      </w:r>
      <w:proofErr w:type="spellEnd"/>
      <w:r w:rsidRPr="0081760C">
        <w:t xml:space="preserve"> </w:t>
      </w:r>
      <w:proofErr w:type="spellStart"/>
      <w:r w:rsidRPr="0081760C">
        <w:t>ndeontas</w:t>
      </w:r>
      <w:proofErr w:type="spellEnd"/>
      <w:r w:rsidRPr="0081760C">
        <w:t xml:space="preserve"> </w:t>
      </w:r>
      <w:proofErr w:type="spellStart"/>
      <w:r w:rsidRPr="0081760C">
        <w:t>uile</w:t>
      </w:r>
      <w:proofErr w:type="spellEnd"/>
      <w:r w:rsidRPr="0081760C">
        <w:t xml:space="preserve"> </w:t>
      </w:r>
      <w:proofErr w:type="spellStart"/>
      <w:r w:rsidRPr="0081760C">
        <w:t>ar</w:t>
      </w:r>
      <w:proofErr w:type="spellEnd"/>
      <w:r w:rsidRPr="0081760C">
        <w:t xml:space="preserve"> fad.</w:t>
      </w:r>
    </w:p>
    <w:p w:rsidR="006C3F7F" w:rsidRDefault="006C3F7F" w:rsidP="006C3F7F">
      <w:pPr>
        <w:pStyle w:val="ListParagraph"/>
        <w:ind w:left="284"/>
        <w:jc w:val="both"/>
        <w:rPr>
          <w:b/>
          <w:color w:val="FF0000"/>
        </w:rPr>
      </w:pPr>
    </w:p>
    <w:p w:rsidR="006C3F7F" w:rsidRDefault="006C3F7F" w:rsidP="006C3F7F">
      <w:pPr>
        <w:pStyle w:val="ListParagraph"/>
        <w:ind w:left="284"/>
        <w:jc w:val="both"/>
        <w:rPr>
          <w:b/>
          <w:color w:val="FF0000"/>
        </w:rPr>
      </w:pPr>
    </w:p>
    <w:p w:rsidR="00494FE7" w:rsidRDefault="00494FE7" w:rsidP="00CB32BA">
      <w:pPr>
        <w:rPr>
          <w:b/>
        </w:rPr>
      </w:pPr>
    </w:p>
    <w:p w:rsidR="00494FE7" w:rsidRDefault="00494FE7" w:rsidP="00CB32BA">
      <w:pPr>
        <w:rPr>
          <w:b/>
        </w:rPr>
      </w:pPr>
    </w:p>
    <w:p w:rsidR="00CB32BA" w:rsidRPr="00CB32BA" w:rsidRDefault="00CB32BA" w:rsidP="00CB32BA">
      <w:pPr>
        <w:rPr>
          <w:b/>
        </w:rPr>
      </w:pPr>
      <w:proofErr w:type="spellStart"/>
      <w:r w:rsidRPr="00CB32BA">
        <w:rPr>
          <w:b/>
        </w:rPr>
        <w:lastRenderedPageBreak/>
        <w:t>Deontais</w:t>
      </w:r>
      <w:proofErr w:type="spellEnd"/>
      <w:r w:rsidRPr="00CB32BA">
        <w:rPr>
          <w:b/>
        </w:rPr>
        <w:t xml:space="preserve"> </w:t>
      </w:r>
      <w:proofErr w:type="spellStart"/>
      <w:r w:rsidRPr="00CB32BA">
        <w:rPr>
          <w:b/>
        </w:rPr>
        <w:t>Faighte</w:t>
      </w:r>
      <w:proofErr w:type="spellEnd"/>
      <w:r w:rsidRPr="00CB32BA">
        <w:rPr>
          <w:b/>
        </w:rPr>
        <w:t xml:space="preserve"> le </w:t>
      </w:r>
      <w:proofErr w:type="spellStart"/>
      <w:r w:rsidRPr="00CB32BA">
        <w:rPr>
          <w:b/>
        </w:rPr>
        <w:t>hAghaidh</w:t>
      </w:r>
      <w:proofErr w:type="spellEnd"/>
      <w:r w:rsidRPr="00CB32BA">
        <w:rPr>
          <w:b/>
        </w:rPr>
        <w:t xml:space="preserve"> </w:t>
      </w:r>
      <w:proofErr w:type="spellStart"/>
      <w:r w:rsidRPr="00CB32BA">
        <w:rPr>
          <w:b/>
        </w:rPr>
        <w:t>Feidhmeanna</w:t>
      </w:r>
      <w:proofErr w:type="spellEnd"/>
      <w:r w:rsidRPr="00CB32BA">
        <w:rPr>
          <w:b/>
        </w:rPr>
        <w:t xml:space="preserve"> </w:t>
      </w:r>
      <w:proofErr w:type="spellStart"/>
      <w:r w:rsidRPr="00CB32BA">
        <w:rPr>
          <w:b/>
        </w:rPr>
        <w:t>Faoi</w:t>
      </w:r>
      <w:proofErr w:type="spellEnd"/>
      <w:r w:rsidRPr="00CB32BA">
        <w:rPr>
          <w:b/>
        </w:rPr>
        <w:t xml:space="preserve"> </w:t>
      </w:r>
      <w:proofErr w:type="spellStart"/>
      <w:r w:rsidRPr="00CB32BA">
        <w:rPr>
          <w:b/>
        </w:rPr>
        <w:t>Leith</w:t>
      </w:r>
      <w:proofErr w:type="spellEnd"/>
    </w:p>
    <w:p w:rsidR="00CB32BA" w:rsidRDefault="00CB32BA" w:rsidP="00CB32BA">
      <w:pPr>
        <w:ind w:left="-426" w:firstLine="1146"/>
        <w:rPr>
          <w:b/>
          <w:sz w:val="28"/>
          <w:szCs w:val="28"/>
        </w:rPr>
      </w:pPr>
    </w:p>
    <w:p w:rsidR="00D36226" w:rsidRPr="005E59BA" w:rsidRDefault="00CB32BA" w:rsidP="00112886">
      <w:pPr>
        <w:jc w:val="both"/>
      </w:pPr>
      <w:proofErr w:type="spellStart"/>
      <w:r w:rsidRPr="00CB32BA">
        <w:t>Ba</w:t>
      </w:r>
      <w:proofErr w:type="spellEnd"/>
      <w:r w:rsidRPr="00CB32BA">
        <w:t xml:space="preserve"> </w:t>
      </w:r>
      <w:proofErr w:type="spellStart"/>
      <w:r w:rsidRPr="00CB32BA">
        <w:t>chóir</w:t>
      </w:r>
      <w:proofErr w:type="spellEnd"/>
      <w:r w:rsidRPr="00CB32BA">
        <w:t xml:space="preserve"> </w:t>
      </w:r>
      <w:proofErr w:type="spellStart"/>
      <w:r w:rsidRPr="00CB32BA">
        <w:t>na</w:t>
      </w:r>
      <w:proofErr w:type="spellEnd"/>
      <w:r w:rsidRPr="00CB32BA">
        <w:t xml:space="preserve"> </w:t>
      </w:r>
      <w:proofErr w:type="spellStart"/>
      <w:r w:rsidRPr="00CB32BA">
        <w:t>fuílligh</w:t>
      </w:r>
      <w:proofErr w:type="spellEnd"/>
      <w:r w:rsidRPr="00CB32BA">
        <w:t xml:space="preserve"> a </w:t>
      </w:r>
      <w:proofErr w:type="spellStart"/>
      <w:r w:rsidRPr="00CB32BA">
        <w:t>thaispeántar</w:t>
      </w:r>
      <w:proofErr w:type="spellEnd"/>
      <w:r w:rsidRPr="00CB32BA">
        <w:t xml:space="preserve"> </w:t>
      </w:r>
      <w:proofErr w:type="spellStart"/>
      <w:r w:rsidRPr="00CB32BA">
        <w:t>anseo</w:t>
      </w:r>
      <w:proofErr w:type="spellEnd"/>
      <w:r w:rsidRPr="00CB32BA">
        <w:t xml:space="preserve"> a </w:t>
      </w:r>
      <w:proofErr w:type="spellStart"/>
      <w:r w:rsidRPr="00CB32BA">
        <w:t>aistriú</w:t>
      </w:r>
      <w:proofErr w:type="spellEnd"/>
      <w:r w:rsidRPr="00CB32BA">
        <w:t xml:space="preserve"> go </w:t>
      </w:r>
      <w:proofErr w:type="spellStart"/>
      <w:r w:rsidRPr="00CB32BA">
        <w:t>dtí</w:t>
      </w:r>
      <w:proofErr w:type="spellEnd"/>
      <w:r w:rsidRPr="00CB32BA">
        <w:t xml:space="preserve"> an </w:t>
      </w:r>
      <w:proofErr w:type="spellStart"/>
      <w:proofErr w:type="gramStart"/>
      <w:r w:rsidRPr="00CB32BA">
        <w:t>colún</w:t>
      </w:r>
      <w:proofErr w:type="spellEnd"/>
      <w:r w:rsidRPr="00CB32BA">
        <w:t xml:space="preserve">  ‘</w:t>
      </w:r>
      <w:proofErr w:type="spellStart"/>
      <w:r w:rsidRPr="00CB32BA">
        <w:t>Deontais</w:t>
      </w:r>
      <w:proofErr w:type="spellEnd"/>
      <w:proofErr w:type="gramEnd"/>
      <w:r w:rsidRPr="00CB32BA">
        <w:t xml:space="preserve"> </w:t>
      </w:r>
      <w:proofErr w:type="spellStart"/>
      <w:r w:rsidRPr="00CB32BA">
        <w:t>Faighte</w:t>
      </w:r>
      <w:proofErr w:type="spellEnd"/>
      <w:r w:rsidRPr="00CB32BA">
        <w:t xml:space="preserve">’ </w:t>
      </w:r>
      <w:proofErr w:type="spellStart"/>
      <w:r w:rsidRPr="00CB32BA">
        <w:t>ar</w:t>
      </w:r>
      <w:proofErr w:type="spellEnd"/>
      <w:r w:rsidRPr="00CB32BA">
        <w:t xml:space="preserve"> </w:t>
      </w:r>
      <w:proofErr w:type="spellStart"/>
      <w:r w:rsidRPr="00CB32BA">
        <w:t>leathanach</w:t>
      </w:r>
      <w:proofErr w:type="spellEnd"/>
      <w:r w:rsidRPr="00CB32BA">
        <w:t xml:space="preserve"> 4  ‘</w:t>
      </w:r>
      <w:proofErr w:type="spellStart"/>
      <w:r w:rsidRPr="00CB32BA">
        <w:t>Ainilís</w:t>
      </w:r>
      <w:proofErr w:type="spellEnd"/>
      <w:r w:rsidRPr="00CB32BA">
        <w:t xml:space="preserve"> </w:t>
      </w:r>
      <w:proofErr w:type="spellStart"/>
      <w:r w:rsidRPr="00CB32BA">
        <w:t>ar</w:t>
      </w:r>
      <w:proofErr w:type="spellEnd"/>
      <w:r w:rsidRPr="00CB32BA">
        <w:t xml:space="preserve"> </w:t>
      </w:r>
      <w:proofErr w:type="spellStart"/>
      <w:r w:rsidRPr="00CB32BA">
        <w:t>Dheontais</w:t>
      </w:r>
      <w:proofErr w:type="spellEnd"/>
      <w:r w:rsidRPr="00CB32BA">
        <w:t xml:space="preserve"> le </w:t>
      </w:r>
      <w:proofErr w:type="spellStart"/>
      <w:r w:rsidRPr="00CB32BA">
        <w:t>hAghaidh</w:t>
      </w:r>
      <w:proofErr w:type="spellEnd"/>
      <w:r w:rsidRPr="00CB32BA">
        <w:t xml:space="preserve"> </w:t>
      </w:r>
      <w:proofErr w:type="spellStart"/>
      <w:r w:rsidRPr="00CB32BA">
        <w:t>Feidhmeanna</w:t>
      </w:r>
      <w:proofErr w:type="spellEnd"/>
      <w:r w:rsidRPr="00CB32BA">
        <w:t xml:space="preserve"> </w:t>
      </w:r>
      <w:proofErr w:type="spellStart"/>
      <w:r w:rsidRPr="00CB32BA">
        <w:t>Faoi</w:t>
      </w:r>
      <w:proofErr w:type="spellEnd"/>
      <w:r w:rsidRPr="00CB32BA">
        <w:t xml:space="preserve"> </w:t>
      </w:r>
      <w:proofErr w:type="spellStart"/>
      <w:r w:rsidRPr="00CB32BA">
        <w:t>Leith</w:t>
      </w:r>
      <w:proofErr w:type="spellEnd"/>
      <w:r w:rsidRPr="00CB32BA">
        <w:t>’.</w:t>
      </w:r>
      <w:r>
        <w:t xml:space="preserve"> </w:t>
      </w:r>
      <w:r w:rsidR="00D36226" w:rsidRPr="005E59BA">
        <w:t xml:space="preserve">Ní </w:t>
      </w:r>
      <w:proofErr w:type="spellStart"/>
      <w:r w:rsidR="00D36226" w:rsidRPr="005E59BA">
        <w:t>cheadaítear</w:t>
      </w:r>
      <w:proofErr w:type="spellEnd"/>
      <w:r w:rsidR="00D36226" w:rsidRPr="005E59BA">
        <w:t xml:space="preserve"> </w:t>
      </w:r>
      <w:proofErr w:type="spellStart"/>
      <w:proofErr w:type="gramStart"/>
      <w:r w:rsidR="00D36226" w:rsidRPr="005E59BA">
        <w:t>na</w:t>
      </w:r>
      <w:proofErr w:type="spellEnd"/>
      <w:proofErr w:type="gramEnd"/>
      <w:r w:rsidR="00D36226" w:rsidRPr="005E59BA">
        <w:t xml:space="preserve"> </w:t>
      </w:r>
      <w:proofErr w:type="spellStart"/>
      <w:r w:rsidR="00D36226" w:rsidRPr="005E59BA">
        <w:t>deontais</w:t>
      </w:r>
      <w:proofErr w:type="spellEnd"/>
      <w:r w:rsidR="00D36226" w:rsidRPr="005E59BA">
        <w:t xml:space="preserve"> </w:t>
      </w:r>
      <w:proofErr w:type="spellStart"/>
      <w:r w:rsidR="00D36226" w:rsidRPr="005E59BA">
        <w:t>uile</w:t>
      </w:r>
      <w:proofErr w:type="spellEnd"/>
      <w:r w:rsidR="00D36226" w:rsidRPr="005E59BA">
        <w:t xml:space="preserve"> a </w:t>
      </w:r>
      <w:proofErr w:type="spellStart"/>
      <w:r w:rsidR="00D36226" w:rsidRPr="005E59BA">
        <w:t>thagann</w:t>
      </w:r>
      <w:proofErr w:type="spellEnd"/>
      <w:r w:rsidR="00D36226" w:rsidRPr="005E59BA">
        <w:t xml:space="preserve"> </w:t>
      </w:r>
      <w:proofErr w:type="spellStart"/>
      <w:r w:rsidR="00D36226" w:rsidRPr="005E59BA">
        <w:t>ón</w:t>
      </w:r>
      <w:proofErr w:type="spellEnd"/>
      <w:r w:rsidR="00D36226" w:rsidRPr="005E59BA">
        <w:t xml:space="preserve"> </w:t>
      </w:r>
      <w:proofErr w:type="spellStart"/>
      <w:r w:rsidR="00D36226" w:rsidRPr="005E59BA">
        <w:t>Roinn</w:t>
      </w:r>
      <w:proofErr w:type="spellEnd"/>
      <w:r w:rsidR="00D36226" w:rsidRPr="005E59BA">
        <w:t xml:space="preserve"> </w:t>
      </w:r>
      <w:proofErr w:type="spellStart"/>
      <w:r w:rsidR="00D36226" w:rsidRPr="005E59BA">
        <w:t>Oideachais</w:t>
      </w:r>
      <w:proofErr w:type="spellEnd"/>
      <w:r w:rsidR="00D36226" w:rsidRPr="005E59BA">
        <w:t xml:space="preserve"> </w:t>
      </w:r>
      <w:proofErr w:type="spellStart"/>
      <w:r w:rsidR="00D36226" w:rsidRPr="005E59BA">
        <w:t>agus</w:t>
      </w:r>
      <w:proofErr w:type="spellEnd"/>
      <w:r w:rsidR="00D36226" w:rsidRPr="005E59BA">
        <w:t xml:space="preserve"> </w:t>
      </w:r>
      <w:proofErr w:type="spellStart"/>
      <w:r w:rsidR="00D36226" w:rsidRPr="005E59BA">
        <w:t>Scileanna</w:t>
      </w:r>
      <w:proofErr w:type="spellEnd"/>
      <w:r w:rsidR="00D36226" w:rsidRPr="005E59BA">
        <w:t xml:space="preserve"> a </w:t>
      </w:r>
      <w:proofErr w:type="spellStart"/>
      <w:r w:rsidR="00D36226" w:rsidRPr="005E59BA">
        <w:t>úsáid</w:t>
      </w:r>
      <w:proofErr w:type="spellEnd"/>
      <w:r w:rsidR="00D36226" w:rsidRPr="005E59BA">
        <w:t xml:space="preserve"> ach </w:t>
      </w:r>
      <w:proofErr w:type="spellStart"/>
      <w:r w:rsidR="00D36226" w:rsidRPr="005E59BA">
        <w:t>amháin</w:t>
      </w:r>
      <w:proofErr w:type="spellEnd"/>
      <w:r w:rsidR="00D36226" w:rsidRPr="005E59BA">
        <w:t xml:space="preserve"> le </w:t>
      </w:r>
      <w:proofErr w:type="spellStart"/>
      <w:r w:rsidR="00D36226" w:rsidRPr="005E59BA">
        <w:t>haghaidh</w:t>
      </w:r>
      <w:proofErr w:type="spellEnd"/>
      <w:r w:rsidR="00D36226" w:rsidRPr="005E59BA">
        <w:t xml:space="preserve"> an </w:t>
      </w:r>
      <w:proofErr w:type="spellStart"/>
      <w:r w:rsidR="00D36226" w:rsidRPr="005E59BA">
        <w:t>chuspóra</w:t>
      </w:r>
      <w:proofErr w:type="spellEnd"/>
      <w:r w:rsidR="00D36226" w:rsidRPr="005E59BA">
        <w:t xml:space="preserve"> </w:t>
      </w:r>
      <w:proofErr w:type="spellStart"/>
      <w:r w:rsidR="00D36226" w:rsidRPr="005E59BA">
        <w:t>gur</w:t>
      </w:r>
      <w:proofErr w:type="spellEnd"/>
      <w:r w:rsidR="00D36226" w:rsidRPr="005E59BA">
        <w:t xml:space="preserve"> </w:t>
      </w:r>
      <w:proofErr w:type="spellStart"/>
      <w:r w:rsidR="00D36226" w:rsidRPr="005E59BA">
        <w:t>eisíodh</w:t>
      </w:r>
      <w:proofErr w:type="spellEnd"/>
      <w:r w:rsidR="00D36226" w:rsidRPr="005E59BA">
        <w:t xml:space="preserve"> </w:t>
      </w:r>
      <w:proofErr w:type="spellStart"/>
      <w:r w:rsidR="00D36226" w:rsidRPr="005E59BA">
        <w:t>iad</w:t>
      </w:r>
      <w:proofErr w:type="spellEnd"/>
      <w:r w:rsidR="00D36226" w:rsidRPr="005E59BA">
        <w:t>.</w:t>
      </w:r>
    </w:p>
    <w:p w:rsidR="0081760C" w:rsidRPr="00362EAE" w:rsidRDefault="0081760C" w:rsidP="0081760C">
      <w:pPr>
        <w:spacing w:before="240"/>
        <w:rPr>
          <w:b/>
        </w:rPr>
      </w:pPr>
      <w:proofErr w:type="spellStart"/>
      <w:r w:rsidRPr="00362EAE">
        <w:rPr>
          <w:b/>
          <w:i/>
        </w:rPr>
        <w:t>Seo</w:t>
      </w:r>
      <w:proofErr w:type="spellEnd"/>
      <w:r w:rsidRPr="00362EAE">
        <w:rPr>
          <w:b/>
          <w:i/>
        </w:rPr>
        <w:t xml:space="preserve"> </w:t>
      </w:r>
      <w:proofErr w:type="spellStart"/>
      <w:r w:rsidRPr="00362EAE">
        <w:rPr>
          <w:b/>
          <w:i/>
        </w:rPr>
        <w:t>iad</w:t>
      </w:r>
      <w:proofErr w:type="spellEnd"/>
      <w:r w:rsidRPr="00362EAE">
        <w:rPr>
          <w:b/>
          <w:i/>
        </w:rPr>
        <w:t xml:space="preserve"> </w:t>
      </w:r>
      <w:proofErr w:type="spellStart"/>
      <w:proofErr w:type="gramStart"/>
      <w:r w:rsidRPr="00362EAE">
        <w:rPr>
          <w:b/>
          <w:i/>
        </w:rPr>
        <w:t>na</w:t>
      </w:r>
      <w:proofErr w:type="spellEnd"/>
      <w:r w:rsidRPr="00362EAE">
        <w:rPr>
          <w:b/>
          <w:i/>
        </w:rPr>
        <w:t xml:space="preserve"> </w:t>
      </w:r>
      <w:proofErr w:type="spellStart"/>
      <w:r w:rsidRPr="00362EAE">
        <w:rPr>
          <w:b/>
          <w:i/>
        </w:rPr>
        <w:t>deontais</w:t>
      </w:r>
      <w:proofErr w:type="spellEnd"/>
      <w:r w:rsidRPr="00362EAE">
        <w:rPr>
          <w:b/>
          <w:i/>
        </w:rPr>
        <w:t xml:space="preserve"> </w:t>
      </w:r>
      <w:proofErr w:type="spellStart"/>
      <w:r w:rsidRPr="00362EAE">
        <w:rPr>
          <w:b/>
          <w:i/>
        </w:rPr>
        <w:t>infhaighte</w:t>
      </w:r>
      <w:proofErr w:type="spellEnd"/>
      <w:r w:rsidRPr="00362EAE">
        <w:rPr>
          <w:b/>
          <w:i/>
        </w:rPr>
        <w:t xml:space="preserve"> </w:t>
      </w:r>
      <w:proofErr w:type="spellStart"/>
      <w:r w:rsidRPr="00362EAE">
        <w:rPr>
          <w:b/>
          <w:i/>
        </w:rPr>
        <w:t>ag</w:t>
      </w:r>
      <w:proofErr w:type="spellEnd"/>
      <w:proofErr w:type="gramEnd"/>
      <w:r w:rsidRPr="00362EAE">
        <w:rPr>
          <w:b/>
          <w:i/>
        </w:rPr>
        <w:t xml:space="preserve"> </w:t>
      </w:r>
      <w:proofErr w:type="spellStart"/>
      <w:r w:rsidRPr="00362EAE">
        <w:rPr>
          <w:b/>
          <w:i/>
        </w:rPr>
        <w:t>scoileanna</w:t>
      </w:r>
      <w:proofErr w:type="spellEnd"/>
      <w:r w:rsidRPr="00362EAE">
        <w:rPr>
          <w:b/>
          <w:i/>
        </w:rPr>
        <w:t xml:space="preserve"> </w:t>
      </w:r>
      <w:proofErr w:type="spellStart"/>
      <w:r w:rsidRPr="00362EAE">
        <w:rPr>
          <w:b/>
          <w:i/>
        </w:rPr>
        <w:t>ar</w:t>
      </w:r>
      <w:proofErr w:type="spellEnd"/>
      <w:r w:rsidRPr="00362EAE">
        <w:rPr>
          <w:b/>
          <w:i/>
        </w:rPr>
        <w:t xml:space="preserve"> </w:t>
      </w:r>
      <w:proofErr w:type="spellStart"/>
      <w:r w:rsidRPr="00362EAE">
        <w:rPr>
          <w:b/>
          <w:i/>
        </w:rPr>
        <w:t>chóir</w:t>
      </w:r>
      <w:proofErr w:type="spellEnd"/>
      <w:r w:rsidRPr="00362EAE">
        <w:rPr>
          <w:b/>
          <w:i/>
        </w:rPr>
        <w:t xml:space="preserve"> </w:t>
      </w:r>
      <w:proofErr w:type="spellStart"/>
      <w:r w:rsidRPr="00362EAE">
        <w:rPr>
          <w:b/>
          <w:i/>
        </w:rPr>
        <w:t>cuntas</w:t>
      </w:r>
      <w:proofErr w:type="spellEnd"/>
      <w:r w:rsidRPr="00362EAE">
        <w:rPr>
          <w:b/>
          <w:i/>
        </w:rPr>
        <w:t xml:space="preserve"> a </w:t>
      </w:r>
      <w:proofErr w:type="spellStart"/>
      <w:r w:rsidRPr="00362EAE">
        <w:rPr>
          <w:b/>
          <w:i/>
        </w:rPr>
        <w:t>thabhairt</w:t>
      </w:r>
      <w:proofErr w:type="spellEnd"/>
      <w:r w:rsidRPr="00362EAE">
        <w:rPr>
          <w:b/>
          <w:i/>
        </w:rPr>
        <w:t xml:space="preserve"> </w:t>
      </w:r>
      <w:proofErr w:type="spellStart"/>
      <w:r w:rsidRPr="00362EAE">
        <w:rPr>
          <w:b/>
          <w:i/>
        </w:rPr>
        <w:t>orthu</w:t>
      </w:r>
      <w:proofErr w:type="spellEnd"/>
      <w:r w:rsidRPr="00362EAE">
        <w:rPr>
          <w:b/>
          <w:i/>
        </w:rPr>
        <w:t>:</w:t>
      </w:r>
      <w:r w:rsidRPr="00362EAE">
        <w:rPr>
          <w:b/>
        </w:rPr>
        <w:t xml:space="preserve"> </w:t>
      </w:r>
    </w:p>
    <w:p w:rsidR="006C3F7F" w:rsidRDefault="0081760C" w:rsidP="00362EAE">
      <w:pPr>
        <w:numPr>
          <w:ilvl w:val="0"/>
          <w:numId w:val="15"/>
        </w:numPr>
        <w:spacing w:before="240"/>
        <w:jc w:val="both"/>
      </w:pPr>
      <w:proofErr w:type="spellStart"/>
      <w:r w:rsidRPr="006C3F7F">
        <w:rPr>
          <w:b/>
        </w:rPr>
        <w:t>Deontas</w:t>
      </w:r>
      <w:proofErr w:type="spellEnd"/>
      <w:r w:rsidRPr="006C3F7F">
        <w:rPr>
          <w:b/>
        </w:rPr>
        <w:t xml:space="preserve"> um </w:t>
      </w:r>
      <w:proofErr w:type="spellStart"/>
      <w:r w:rsidRPr="006C3F7F">
        <w:rPr>
          <w:b/>
        </w:rPr>
        <w:t>Rúnaíocht</w:t>
      </w:r>
      <w:proofErr w:type="spellEnd"/>
      <w:r w:rsidRPr="006C3F7F">
        <w:rPr>
          <w:b/>
        </w:rPr>
        <w:t xml:space="preserve"> </w:t>
      </w:r>
      <w:proofErr w:type="spellStart"/>
      <w:r w:rsidRPr="006C3F7F">
        <w:rPr>
          <w:b/>
        </w:rPr>
        <w:t>agus</w:t>
      </w:r>
      <w:proofErr w:type="spellEnd"/>
      <w:r w:rsidRPr="006C3F7F">
        <w:rPr>
          <w:b/>
        </w:rPr>
        <w:t xml:space="preserve"> </w:t>
      </w:r>
      <w:proofErr w:type="spellStart"/>
      <w:r w:rsidRPr="006C3F7F">
        <w:rPr>
          <w:b/>
        </w:rPr>
        <w:t>Fheighlíocht</w:t>
      </w:r>
      <w:proofErr w:type="spellEnd"/>
      <w:r w:rsidRPr="006C3F7F">
        <w:rPr>
          <w:b/>
        </w:rPr>
        <w:t xml:space="preserve"> </w:t>
      </w:r>
      <w:proofErr w:type="spellStart"/>
      <w:proofErr w:type="gramStart"/>
      <w:r w:rsidRPr="006C3F7F">
        <w:rPr>
          <w:b/>
        </w:rPr>
        <w:t>Scoile</w:t>
      </w:r>
      <w:proofErr w:type="spellEnd"/>
      <w:r w:rsidRPr="006C3F7F">
        <w:rPr>
          <w:b/>
        </w:rPr>
        <w:t xml:space="preserve"> :</w:t>
      </w:r>
      <w:proofErr w:type="gramEnd"/>
      <w:r w:rsidRPr="006C3F7F">
        <w:rPr>
          <w:b/>
        </w:rPr>
        <w:t xml:space="preserve">  </w:t>
      </w:r>
      <w:proofErr w:type="spellStart"/>
      <w:r w:rsidRPr="0081760C">
        <w:t>Tá</w:t>
      </w:r>
      <w:proofErr w:type="spellEnd"/>
      <w:r w:rsidRPr="0081760C">
        <w:t xml:space="preserve"> an </w:t>
      </w:r>
      <w:proofErr w:type="spellStart"/>
      <w:r w:rsidRPr="0081760C">
        <w:t>deontas</w:t>
      </w:r>
      <w:proofErr w:type="spellEnd"/>
      <w:r w:rsidRPr="0081760C">
        <w:t xml:space="preserve"> </w:t>
      </w:r>
      <w:proofErr w:type="spellStart"/>
      <w:r w:rsidRPr="0081760C">
        <w:t>seo</w:t>
      </w:r>
      <w:proofErr w:type="spellEnd"/>
      <w:r w:rsidRPr="0081760C">
        <w:t xml:space="preserve"> </w:t>
      </w:r>
      <w:proofErr w:type="spellStart"/>
      <w:r w:rsidRPr="0081760C">
        <w:t>bunaithe</w:t>
      </w:r>
      <w:proofErr w:type="spellEnd"/>
      <w:r w:rsidRPr="0081760C">
        <w:t xml:space="preserve"> </w:t>
      </w:r>
      <w:proofErr w:type="spellStart"/>
      <w:r w:rsidRPr="0081760C">
        <w:t>ar</w:t>
      </w:r>
      <w:proofErr w:type="spellEnd"/>
      <w:r w:rsidRPr="0081760C">
        <w:t xml:space="preserve"> an </w:t>
      </w:r>
      <w:proofErr w:type="spellStart"/>
      <w:r w:rsidRPr="0081760C">
        <w:t>meastachán</w:t>
      </w:r>
      <w:proofErr w:type="spellEnd"/>
      <w:r w:rsidRPr="0081760C">
        <w:t xml:space="preserve"> an </w:t>
      </w:r>
      <w:proofErr w:type="spellStart"/>
      <w:r w:rsidRPr="0081760C">
        <w:t>dalta</w:t>
      </w:r>
      <w:proofErr w:type="spellEnd"/>
      <w:r w:rsidRPr="0081760C">
        <w:t xml:space="preserve">.  </w:t>
      </w:r>
      <w:proofErr w:type="spellStart"/>
      <w:r w:rsidRPr="0081760C">
        <w:t>Faoin</w:t>
      </w:r>
      <w:proofErr w:type="spellEnd"/>
      <w:r w:rsidRPr="0081760C">
        <w:t xml:space="preserve"> </w:t>
      </w:r>
      <w:proofErr w:type="spellStart"/>
      <w:r w:rsidRPr="0081760C">
        <w:t>gceannteideal</w:t>
      </w:r>
      <w:proofErr w:type="spellEnd"/>
      <w:r w:rsidRPr="0081760C">
        <w:t xml:space="preserve"> sin </w:t>
      </w:r>
      <w:proofErr w:type="spellStart"/>
      <w:r w:rsidRPr="0081760C">
        <w:t>tabhair</w:t>
      </w:r>
      <w:proofErr w:type="spellEnd"/>
      <w:r w:rsidRPr="0081760C">
        <w:t xml:space="preserve"> </w:t>
      </w:r>
      <w:proofErr w:type="spellStart"/>
      <w:r w:rsidRPr="0081760C">
        <w:t>cuntas</w:t>
      </w:r>
      <w:proofErr w:type="spellEnd"/>
      <w:r w:rsidRPr="0081760C">
        <w:t xml:space="preserve">, le do </w:t>
      </w:r>
      <w:proofErr w:type="spellStart"/>
      <w:r w:rsidRPr="0081760C">
        <w:t>thoil</w:t>
      </w:r>
      <w:proofErr w:type="spellEnd"/>
      <w:r w:rsidRPr="0081760C">
        <w:t xml:space="preserve">, </w:t>
      </w:r>
      <w:proofErr w:type="spellStart"/>
      <w:r w:rsidRPr="0081760C">
        <w:t>ar</w:t>
      </w:r>
      <w:proofErr w:type="spellEnd"/>
      <w:r w:rsidRPr="0081760C">
        <w:t xml:space="preserve"> </w:t>
      </w:r>
      <w:proofErr w:type="spellStart"/>
      <w:r w:rsidRPr="0081760C">
        <w:t>dheontais</w:t>
      </w:r>
      <w:proofErr w:type="spellEnd"/>
      <w:r w:rsidRPr="0081760C">
        <w:t xml:space="preserve"> a </w:t>
      </w:r>
      <w:proofErr w:type="spellStart"/>
      <w:r w:rsidRPr="0081760C">
        <w:t>fuarthas</w:t>
      </w:r>
      <w:proofErr w:type="spellEnd"/>
      <w:r w:rsidRPr="0081760C">
        <w:t xml:space="preserve"> </w:t>
      </w:r>
      <w:proofErr w:type="spellStart"/>
      <w:r w:rsidRPr="0081760C">
        <w:t>faoi</w:t>
      </w:r>
      <w:proofErr w:type="spellEnd"/>
      <w:r w:rsidRPr="0081760C">
        <w:t xml:space="preserve"> </w:t>
      </w:r>
      <w:proofErr w:type="spellStart"/>
      <w:r w:rsidRPr="0081760C">
        <w:t>scéimeanna</w:t>
      </w:r>
      <w:proofErr w:type="spellEnd"/>
      <w:r w:rsidRPr="0081760C">
        <w:t xml:space="preserve"> 1978/79 </w:t>
      </w:r>
      <w:proofErr w:type="spellStart"/>
      <w:r w:rsidRPr="0081760C">
        <w:t>nó</w:t>
      </w:r>
      <w:proofErr w:type="spellEnd"/>
      <w:r w:rsidRPr="0081760C">
        <w:t xml:space="preserve"> </w:t>
      </w:r>
      <w:proofErr w:type="spellStart"/>
      <w:r w:rsidRPr="0081760C">
        <w:t>faoin</w:t>
      </w:r>
      <w:proofErr w:type="spellEnd"/>
      <w:r w:rsidRPr="0081760C">
        <w:t xml:space="preserve"> </w:t>
      </w:r>
      <w:proofErr w:type="spellStart"/>
      <w:r w:rsidRPr="0081760C">
        <w:t>Deontas</w:t>
      </w:r>
      <w:proofErr w:type="spellEnd"/>
      <w:r w:rsidRPr="0081760C">
        <w:t xml:space="preserve"> </w:t>
      </w:r>
      <w:proofErr w:type="spellStart"/>
      <w:r w:rsidRPr="0081760C">
        <w:t>reatha</w:t>
      </w:r>
      <w:proofErr w:type="spellEnd"/>
      <w:r w:rsidRPr="0081760C">
        <w:t xml:space="preserve"> le </w:t>
      </w:r>
      <w:proofErr w:type="spellStart"/>
      <w:r w:rsidRPr="0081760C">
        <w:t>haghaidh</w:t>
      </w:r>
      <w:proofErr w:type="spellEnd"/>
      <w:r w:rsidRPr="0081760C">
        <w:t xml:space="preserve"> </w:t>
      </w:r>
      <w:proofErr w:type="spellStart"/>
      <w:r w:rsidRPr="0081760C">
        <w:t>Seirbhisí</w:t>
      </w:r>
      <w:proofErr w:type="spellEnd"/>
      <w:r w:rsidRPr="0081760C">
        <w:t xml:space="preserve"> </w:t>
      </w:r>
      <w:proofErr w:type="spellStart"/>
      <w:r w:rsidRPr="0081760C">
        <w:t>Cúnta</w:t>
      </w:r>
      <w:proofErr w:type="spellEnd"/>
      <w:r w:rsidRPr="0081760C">
        <w:t xml:space="preserve">.  Is le </w:t>
      </w:r>
      <w:proofErr w:type="spellStart"/>
      <w:r w:rsidRPr="0081760C">
        <w:t>haghaidh</w:t>
      </w:r>
      <w:proofErr w:type="spellEnd"/>
      <w:r w:rsidRPr="0081760C">
        <w:t xml:space="preserve"> </w:t>
      </w:r>
      <w:proofErr w:type="spellStart"/>
      <w:r w:rsidRPr="0081760C">
        <w:t>tuarastail</w:t>
      </w:r>
      <w:proofErr w:type="spellEnd"/>
      <w:r w:rsidRPr="0081760C">
        <w:t xml:space="preserve"> </w:t>
      </w:r>
      <w:proofErr w:type="spellStart"/>
      <w:r w:rsidRPr="0081760C">
        <w:t>amháin</w:t>
      </w:r>
      <w:proofErr w:type="spellEnd"/>
      <w:r w:rsidRPr="0081760C">
        <w:t xml:space="preserve"> (</w:t>
      </w:r>
      <w:proofErr w:type="spellStart"/>
      <w:r w:rsidRPr="0081760C">
        <w:t>ollphá</w:t>
      </w:r>
      <w:proofErr w:type="spellEnd"/>
      <w:r w:rsidRPr="0081760C">
        <w:t xml:space="preserve"> </w:t>
      </w:r>
      <w:proofErr w:type="spellStart"/>
      <w:r w:rsidRPr="0081760C">
        <w:t>agus</w:t>
      </w:r>
      <w:proofErr w:type="spellEnd"/>
      <w:r w:rsidRPr="0081760C">
        <w:t xml:space="preserve"> PRSI </w:t>
      </w:r>
      <w:proofErr w:type="spellStart"/>
      <w:r w:rsidRPr="0081760C">
        <w:t>fostóra</w:t>
      </w:r>
      <w:proofErr w:type="spellEnd"/>
      <w:r w:rsidRPr="0081760C">
        <w:t xml:space="preserve">) </w:t>
      </w:r>
      <w:proofErr w:type="spellStart"/>
      <w:r w:rsidRPr="0081760C">
        <w:t>feighlí</w:t>
      </w:r>
      <w:proofErr w:type="spellEnd"/>
      <w:r w:rsidRPr="0081760C">
        <w:t xml:space="preserve"> </w:t>
      </w:r>
      <w:proofErr w:type="spellStart"/>
      <w:r w:rsidRPr="0081760C">
        <w:t>nó</w:t>
      </w:r>
      <w:proofErr w:type="spellEnd"/>
      <w:r w:rsidRPr="0081760C">
        <w:t xml:space="preserve"> </w:t>
      </w:r>
      <w:proofErr w:type="spellStart"/>
      <w:r w:rsidRPr="0081760C">
        <w:t>rúnaí</w:t>
      </w:r>
      <w:proofErr w:type="spellEnd"/>
      <w:r w:rsidRPr="0081760C">
        <w:t xml:space="preserve"> </w:t>
      </w:r>
      <w:proofErr w:type="spellStart"/>
      <w:r w:rsidRPr="0081760C">
        <w:t>nó</w:t>
      </w:r>
      <w:proofErr w:type="spellEnd"/>
      <w:r w:rsidRPr="0081760C">
        <w:t xml:space="preserve"> </w:t>
      </w:r>
      <w:proofErr w:type="spellStart"/>
      <w:r w:rsidRPr="0081760C">
        <w:t>iad</w:t>
      </w:r>
      <w:proofErr w:type="spellEnd"/>
      <w:r w:rsidRPr="0081760C">
        <w:t xml:space="preserve"> </w:t>
      </w:r>
      <w:proofErr w:type="spellStart"/>
      <w:r w:rsidRPr="0081760C">
        <w:t>araon</w:t>
      </w:r>
      <w:proofErr w:type="spellEnd"/>
      <w:r w:rsidRPr="0081760C">
        <w:t xml:space="preserve">, is </w:t>
      </w:r>
      <w:proofErr w:type="spellStart"/>
      <w:r w:rsidRPr="0081760C">
        <w:t>cóir</w:t>
      </w:r>
      <w:proofErr w:type="spellEnd"/>
      <w:r w:rsidRPr="0081760C">
        <w:t xml:space="preserve"> </w:t>
      </w:r>
      <w:proofErr w:type="gramStart"/>
      <w:r w:rsidRPr="0081760C">
        <w:t>an</w:t>
      </w:r>
      <w:proofErr w:type="gramEnd"/>
      <w:r w:rsidRPr="0081760C">
        <w:t xml:space="preserve"> </w:t>
      </w:r>
      <w:proofErr w:type="spellStart"/>
      <w:r w:rsidRPr="0081760C">
        <w:t>deontas</w:t>
      </w:r>
      <w:proofErr w:type="spellEnd"/>
      <w:r w:rsidRPr="0081760C">
        <w:t xml:space="preserve"> </w:t>
      </w:r>
      <w:proofErr w:type="spellStart"/>
      <w:r w:rsidRPr="0081760C">
        <w:t>seo</w:t>
      </w:r>
      <w:proofErr w:type="spellEnd"/>
      <w:r w:rsidRPr="0081760C">
        <w:t xml:space="preserve"> a </w:t>
      </w:r>
      <w:proofErr w:type="spellStart"/>
      <w:r w:rsidRPr="0081760C">
        <w:t>úsáid</w:t>
      </w:r>
      <w:proofErr w:type="spellEnd"/>
      <w:r w:rsidRPr="0081760C">
        <w:t xml:space="preserve">.  Mura </w:t>
      </w:r>
      <w:proofErr w:type="spellStart"/>
      <w:r w:rsidRPr="0081760C">
        <w:t>bhfuil</w:t>
      </w:r>
      <w:proofErr w:type="spellEnd"/>
      <w:r w:rsidRPr="0081760C">
        <w:t xml:space="preserve"> </w:t>
      </w:r>
      <w:proofErr w:type="spellStart"/>
      <w:r w:rsidRPr="0081760C">
        <w:t>feighlí</w:t>
      </w:r>
      <w:proofErr w:type="spellEnd"/>
      <w:r w:rsidRPr="0081760C">
        <w:t xml:space="preserve"> </w:t>
      </w:r>
      <w:proofErr w:type="spellStart"/>
      <w:r w:rsidRPr="0081760C">
        <w:t>nó</w:t>
      </w:r>
      <w:proofErr w:type="spellEnd"/>
      <w:r w:rsidRPr="0081760C">
        <w:t xml:space="preserve"> </w:t>
      </w:r>
      <w:proofErr w:type="spellStart"/>
      <w:r w:rsidRPr="0081760C">
        <w:t>rúnaí</w:t>
      </w:r>
      <w:proofErr w:type="spellEnd"/>
      <w:r w:rsidRPr="0081760C">
        <w:t xml:space="preserve"> </w:t>
      </w:r>
      <w:proofErr w:type="spellStart"/>
      <w:r w:rsidRPr="0081760C">
        <w:t>fostaithe</w:t>
      </w:r>
      <w:proofErr w:type="spellEnd"/>
      <w:r w:rsidRPr="0081760C">
        <w:t xml:space="preserve"> </w:t>
      </w:r>
      <w:proofErr w:type="spellStart"/>
      <w:proofErr w:type="gramStart"/>
      <w:r w:rsidRPr="0081760C">
        <w:t>ag</w:t>
      </w:r>
      <w:proofErr w:type="spellEnd"/>
      <w:proofErr w:type="gramEnd"/>
      <w:r w:rsidRPr="0081760C">
        <w:t xml:space="preserve"> an scoil is </w:t>
      </w:r>
      <w:proofErr w:type="spellStart"/>
      <w:r w:rsidRPr="0081760C">
        <w:t>féidir</w:t>
      </w:r>
      <w:proofErr w:type="spellEnd"/>
      <w:r w:rsidRPr="0081760C">
        <w:t xml:space="preserve"> an </w:t>
      </w:r>
      <w:proofErr w:type="spellStart"/>
      <w:r w:rsidRPr="0081760C">
        <w:t>deontas</w:t>
      </w:r>
      <w:proofErr w:type="spellEnd"/>
      <w:r w:rsidRPr="0081760C">
        <w:t xml:space="preserve"> </w:t>
      </w:r>
      <w:proofErr w:type="spellStart"/>
      <w:r w:rsidRPr="0081760C">
        <w:t>seo</w:t>
      </w:r>
      <w:proofErr w:type="spellEnd"/>
      <w:r w:rsidRPr="0081760C">
        <w:t xml:space="preserve"> a </w:t>
      </w:r>
      <w:proofErr w:type="spellStart"/>
      <w:r w:rsidRPr="0081760C">
        <w:t>úsáid</w:t>
      </w:r>
      <w:proofErr w:type="spellEnd"/>
      <w:r w:rsidRPr="0081760C">
        <w:t xml:space="preserve"> le </w:t>
      </w:r>
      <w:proofErr w:type="spellStart"/>
      <w:r w:rsidRPr="0081760C">
        <w:t>haghaidh</w:t>
      </w:r>
      <w:proofErr w:type="spellEnd"/>
      <w:r w:rsidRPr="0081760C">
        <w:t xml:space="preserve"> </w:t>
      </w:r>
      <w:proofErr w:type="spellStart"/>
      <w:r w:rsidRPr="0081760C">
        <w:t>costais</w:t>
      </w:r>
      <w:proofErr w:type="spellEnd"/>
      <w:r w:rsidRPr="0081760C">
        <w:t xml:space="preserve"> </w:t>
      </w:r>
      <w:proofErr w:type="spellStart"/>
      <w:r w:rsidRPr="0081760C">
        <w:t>seirbhísí</w:t>
      </w:r>
      <w:proofErr w:type="spellEnd"/>
      <w:r w:rsidRPr="0081760C">
        <w:t xml:space="preserve"> </w:t>
      </w:r>
      <w:proofErr w:type="spellStart"/>
      <w:r w:rsidRPr="0081760C">
        <w:t>conartha</w:t>
      </w:r>
      <w:proofErr w:type="spellEnd"/>
      <w:r w:rsidRPr="0081760C">
        <w:t xml:space="preserve"> a </w:t>
      </w:r>
      <w:proofErr w:type="spellStart"/>
      <w:r w:rsidRPr="0081760C">
        <w:t>chlúdach</w:t>
      </w:r>
      <w:proofErr w:type="spellEnd"/>
      <w:r w:rsidRPr="0081760C">
        <w:t xml:space="preserve">.  </w:t>
      </w:r>
    </w:p>
    <w:p w:rsidR="006C3F7F" w:rsidRPr="0081760C" w:rsidRDefault="006C3F7F" w:rsidP="006C3F7F">
      <w:pPr>
        <w:numPr>
          <w:ilvl w:val="0"/>
          <w:numId w:val="15"/>
        </w:numPr>
        <w:spacing w:before="240"/>
        <w:jc w:val="both"/>
      </w:pPr>
      <w:proofErr w:type="spellStart"/>
      <w:r w:rsidRPr="0081760C">
        <w:rPr>
          <w:b/>
        </w:rPr>
        <w:t>Deontas</w:t>
      </w:r>
      <w:proofErr w:type="spellEnd"/>
      <w:r w:rsidRPr="0081760C">
        <w:rPr>
          <w:b/>
        </w:rPr>
        <w:t xml:space="preserve"> </w:t>
      </w:r>
      <w:proofErr w:type="spellStart"/>
      <w:r w:rsidRPr="0081760C">
        <w:rPr>
          <w:b/>
        </w:rPr>
        <w:t>Maoirseachta</w:t>
      </w:r>
      <w:proofErr w:type="spellEnd"/>
      <w:r w:rsidRPr="0081760C">
        <w:rPr>
          <w:b/>
        </w:rPr>
        <w:t xml:space="preserve">:   </w:t>
      </w:r>
      <w:proofErr w:type="spellStart"/>
      <w:r w:rsidRPr="0081760C">
        <w:t>Clúdaíonn</w:t>
      </w:r>
      <w:proofErr w:type="spellEnd"/>
      <w:r w:rsidRPr="0081760C">
        <w:t xml:space="preserve"> an </w:t>
      </w:r>
      <w:proofErr w:type="spellStart"/>
      <w:r w:rsidRPr="0081760C">
        <w:t>deontas</w:t>
      </w:r>
      <w:proofErr w:type="spellEnd"/>
      <w:r w:rsidRPr="0081760C">
        <w:t xml:space="preserve"> </w:t>
      </w:r>
      <w:proofErr w:type="spellStart"/>
      <w:r w:rsidRPr="0081760C">
        <w:t>seo</w:t>
      </w:r>
      <w:proofErr w:type="spellEnd"/>
      <w:r w:rsidRPr="0081760C">
        <w:t xml:space="preserve"> </w:t>
      </w:r>
      <w:proofErr w:type="spellStart"/>
      <w:r w:rsidRPr="0081760C">
        <w:t>scoileanna</w:t>
      </w:r>
      <w:proofErr w:type="spellEnd"/>
      <w:r w:rsidRPr="0081760C">
        <w:t xml:space="preserve"> le 1 - 3 </w:t>
      </w:r>
      <w:proofErr w:type="spellStart"/>
      <w:r w:rsidRPr="0081760C">
        <w:t>mhúinteoir</w:t>
      </w:r>
      <w:proofErr w:type="spellEnd"/>
      <w:r w:rsidRPr="0081760C">
        <w:t xml:space="preserve"> </w:t>
      </w:r>
      <w:proofErr w:type="spellStart"/>
      <w:r w:rsidRPr="0081760C">
        <w:t>chomh</w:t>
      </w:r>
      <w:proofErr w:type="spellEnd"/>
      <w:r w:rsidRPr="0081760C">
        <w:t xml:space="preserve"> </w:t>
      </w:r>
      <w:proofErr w:type="spellStart"/>
      <w:r w:rsidRPr="0081760C">
        <w:t>maith</w:t>
      </w:r>
      <w:proofErr w:type="spellEnd"/>
      <w:r w:rsidRPr="0081760C">
        <w:t xml:space="preserve"> le </w:t>
      </w:r>
      <w:proofErr w:type="spellStart"/>
      <w:r w:rsidRPr="0081760C">
        <w:t>scoileanna</w:t>
      </w:r>
      <w:proofErr w:type="spellEnd"/>
      <w:r w:rsidRPr="0081760C">
        <w:t xml:space="preserve"> </w:t>
      </w:r>
      <w:proofErr w:type="spellStart"/>
      <w:proofErr w:type="gramStart"/>
      <w:r w:rsidRPr="0081760C">
        <w:t>ina</w:t>
      </w:r>
      <w:proofErr w:type="spellEnd"/>
      <w:proofErr w:type="gramEnd"/>
      <w:r w:rsidRPr="0081760C">
        <w:t xml:space="preserve"> </w:t>
      </w:r>
      <w:proofErr w:type="spellStart"/>
      <w:r w:rsidRPr="0081760C">
        <w:t>ndéanann</w:t>
      </w:r>
      <w:proofErr w:type="spellEnd"/>
      <w:r w:rsidRPr="0081760C">
        <w:t xml:space="preserve"> </w:t>
      </w:r>
      <w:proofErr w:type="spellStart"/>
      <w:r w:rsidRPr="0081760C">
        <w:t>duine</w:t>
      </w:r>
      <w:proofErr w:type="spellEnd"/>
      <w:r w:rsidRPr="0081760C">
        <w:t>/</w:t>
      </w:r>
      <w:proofErr w:type="spellStart"/>
      <w:r w:rsidRPr="0081760C">
        <w:t>daoine</w:t>
      </w:r>
      <w:proofErr w:type="spellEnd"/>
      <w:r w:rsidRPr="0081760C">
        <w:t xml:space="preserve"> </w:t>
      </w:r>
      <w:proofErr w:type="spellStart"/>
      <w:r w:rsidRPr="0081760C">
        <w:t>eile</w:t>
      </w:r>
      <w:proofErr w:type="spellEnd"/>
      <w:r w:rsidRPr="0081760C">
        <w:t xml:space="preserve"> </w:t>
      </w:r>
      <w:proofErr w:type="spellStart"/>
      <w:r w:rsidRPr="0081760C">
        <w:t>seachas</w:t>
      </w:r>
      <w:proofErr w:type="spellEnd"/>
      <w:r w:rsidRPr="0081760C">
        <w:t xml:space="preserve"> </w:t>
      </w:r>
      <w:proofErr w:type="spellStart"/>
      <w:r w:rsidRPr="0081760C">
        <w:t>na</w:t>
      </w:r>
      <w:proofErr w:type="spellEnd"/>
      <w:r w:rsidRPr="0081760C">
        <w:t xml:space="preserve"> </w:t>
      </w:r>
      <w:proofErr w:type="spellStart"/>
      <w:r w:rsidRPr="0081760C">
        <w:t>múinteoirí</w:t>
      </w:r>
      <w:proofErr w:type="spellEnd"/>
      <w:r w:rsidRPr="0081760C">
        <w:t xml:space="preserve"> an </w:t>
      </w:r>
      <w:proofErr w:type="spellStart"/>
      <w:r w:rsidRPr="0081760C">
        <w:t>mhaoirseacht</w:t>
      </w:r>
      <w:proofErr w:type="spellEnd"/>
      <w:r w:rsidRPr="0081760C">
        <w:t xml:space="preserve">.  </w:t>
      </w:r>
      <w:proofErr w:type="spellStart"/>
      <w:r w:rsidRPr="0081760C">
        <w:t>Tugtar</w:t>
      </w:r>
      <w:proofErr w:type="spellEnd"/>
      <w:r w:rsidRPr="0081760C">
        <w:t xml:space="preserve"> </w:t>
      </w:r>
      <w:proofErr w:type="spellStart"/>
      <w:r w:rsidRPr="0081760C">
        <w:t>suimeanna</w:t>
      </w:r>
      <w:proofErr w:type="spellEnd"/>
      <w:r w:rsidRPr="0081760C">
        <w:t xml:space="preserve"> </w:t>
      </w:r>
      <w:proofErr w:type="spellStart"/>
      <w:proofErr w:type="gramStart"/>
      <w:r w:rsidRPr="0081760C">
        <w:t>ag</w:t>
      </w:r>
      <w:proofErr w:type="spellEnd"/>
      <w:proofErr w:type="gramEnd"/>
      <w:r w:rsidRPr="0081760C">
        <w:t xml:space="preserve"> </w:t>
      </w:r>
      <w:proofErr w:type="spellStart"/>
      <w:r w:rsidRPr="0081760C">
        <w:t>braith</w:t>
      </w:r>
      <w:proofErr w:type="spellEnd"/>
      <w:r w:rsidRPr="0081760C">
        <w:t xml:space="preserve"> </w:t>
      </w:r>
      <w:proofErr w:type="spellStart"/>
      <w:r w:rsidRPr="0081760C">
        <w:t>ar</w:t>
      </w:r>
      <w:proofErr w:type="spellEnd"/>
      <w:r w:rsidRPr="0081760C">
        <w:t xml:space="preserve"> </w:t>
      </w:r>
      <w:proofErr w:type="spellStart"/>
      <w:r w:rsidRPr="0081760C">
        <w:t>uimhir</w:t>
      </w:r>
      <w:proofErr w:type="spellEnd"/>
      <w:r w:rsidRPr="0081760C">
        <w:t xml:space="preserve"> </w:t>
      </w:r>
      <w:proofErr w:type="spellStart"/>
      <w:r w:rsidRPr="0081760C">
        <w:t>na</w:t>
      </w:r>
      <w:proofErr w:type="spellEnd"/>
      <w:r w:rsidRPr="0081760C">
        <w:t xml:space="preserve"> </w:t>
      </w:r>
      <w:proofErr w:type="spellStart"/>
      <w:r w:rsidRPr="0081760C">
        <w:t>múinteoirí</w:t>
      </w:r>
      <w:proofErr w:type="spellEnd"/>
      <w:r w:rsidRPr="0081760C">
        <w:t xml:space="preserve"> </w:t>
      </w:r>
      <w:proofErr w:type="spellStart"/>
      <w:r w:rsidRPr="0081760C">
        <w:t>agus</w:t>
      </w:r>
      <w:proofErr w:type="spellEnd"/>
      <w:r w:rsidRPr="0081760C">
        <w:t xml:space="preserve"> </w:t>
      </w:r>
      <w:proofErr w:type="spellStart"/>
      <w:r w:rsidRPr="0081760C">
        <w:t>ar</w:t>
      </w:r>
      <w:proofErr w:type="spellEnd"/>
      <w:r w:rsidRPr="0081760C">
        <w:t xml:space="preserve"> </w:t>
      </w:r>
      <w:proofErr w:type="spellStart"/>
      <w:r w:rsidRPr="0081760C">
        <w:t>cé</w:t>
      </w:r>
      <w:proofErr w:type="spellEnd"/>
      <w:r w:rsidRPr="0081760C">
        <w:t xml:space="preserve"> </w:t>
      </w:r>
      <w:proofErr w:type="spellStart"/>
      <w:r w:rsidRPr="0081760C">
        <w:t>acu</w:t>
      </w:r>
      <w:proofErr w:type="spellEnd"/>
      <w:r w:rsidRPr="0081760C">
        <w:t xml:space="preserve"> a </w:t>
      </w:r>
      <w:proofErr w:type="spellStart"/>
      <w:r w:rsidRPr="0081760C">
        <w:t>nglacann</w:t>
      </w:r>
      <w:proofErr w:type="spellEnd"/>
      <w:r w:rsidRPr="0081760C">
        <w:t xml:space="preserve"> </w:t>
      </w:r>
      <w:proofErr w:type="spellStart"/>
      <w:r w:rsidRPr="0081760C">
        <w:t>na</w:t>
      </w:r>
      <w:proofErr w:type="spellEnd"/>
      <w:r w:rsidRPr="0081760C">
        <w:t xml:space="preserve"> </w:t>
      </w:r>
      <w:proofErr w:type="spellStart"/>
      <w:r w:rsidRPr="0081760C">
        <w:t>múinteoirí</w:t>
      </w:r>
      <w:proofErr w:type="spellEnd"/>
      <w:r w:rsidRPr="0081760C">
        <w:t xml:space="preserve"> an </w:t>
      </w:r>
      <w:proofErr w:type="spellStart"/>
      <w:r w:rsidRPr="0081760C">
        <w:t>dualgas</w:t>
      </w:r>
      <w:proofErr w:type="spellEnd"/>
      <w:r w:rsidRPr="0081760C">
        <w:t xml:space="preserve"> sin </w:t>
      </w:r>
      <w:proofErr w:type="spellStart"/>
      <w:r w:rsidRPr="0081760C">
        <w:t>orthu</w:t>
      </w:r>
      <w:proofErr w:type="spellEnd"/>
      <w:r w:rsidRPr="0081760C">
        <w:t xml:space="preserve"> </w:t>
      </w:r>
      <w:proofErr w:type="spellStart"/>
      <w:r w:rsidRPr="0081760C">
        <w:t>féin</w:t>
      </w:r>
      <w:proofErr w:type="spellEnd"/>
      <w:r w:rsidRPr="0081760C">
        <w:t xml:space="preserve"> </w:t>
      </w:r>
      <w:proofErr w:type="spellStart"/>
      <w:r w:rsidRPr="0081760C">
        <w:t>nó</w:t>
      </w:r>
      <w:proofErr w:type="spellEnd"/>
      <w:r w:rsidRPr="0081760C">
        <w:t xml:space="preserve"> </w:t>
      </w:r>
      <w:proofErr w:type="spellStart"/>
      <w:r w:rsidRPr="0081760C">
        <w:t>nach</w:t>
      </w:r>
      <w:proofErr w:type="spellEnd"/>
      <w:r w:rsidRPr="0081760C">
        <w:t xml:space="preserve"> </w:t>
      </w:r>
      <w:proofErr w:type="spellStart"/>
      <w:r w:rsidRPr="0081760C">
        <w:t>nglacann</w:t>
      </w:r>
      <w:proofErr w:type="spellEnd"/>
      <w:r w:rsidRPr="0081760C">
        <w:t>.</w:t>
      </w:r>
    </w:p>
    <w:p w:rsidR="006C3F7F" w:rsidRPr="0081760C" w:rsidRDefault="006C3F7F" w:rsidP="006C3F7F">
      <w:pPr>
        <w:numPr>
          <w:ilvl w:val="0"/>
          <w:numId w:val="15"/>
        </w:numPr>
        <w:spacing w:before="240"/>
        <w:jc w:val="both"/>
      </w:pPr>
      <w:proofErr w:type="spellStart"/>
      <w:r w:rsidRPr="006C3F7F">
        <w:rPr>
          <w:b/>
        </w:rPr>
        <w:t>Deontas</w:t>
      </w:r>
      <w:proofErr w:type="spellEnd"/>
      <w:r w:rsidRPr="006C3F7F">
        <w:rPr>
          <w:b/>
        </w:rPr>
        <w:t xml:space="preserve"> </w:t>
      </w:r>
      <w:proofErr w:type="spellStart"/>
      <w:r w:rsidRPr="006C3F7F">
        <w:rPr>
          <w:b/>
        </w:rPr>
        <w:t>Leabhar</w:t>
      </w:r>
      <w:proofErr w:type="spellEnd"/>
      <w:r w:rsidRPr="006C3F7F">
        <w:rPr>
          <w:b/>
        </w:rPr>
        <w:t xml:space="preserve"> </w:t>
      </w:r>
      <w:proofErr w:type="spellStart"/>
      <w:r w:rsidRPr="006C3F7F">
        <w:rPr>
          <w:b/>
        </w:rPr>
        <w:t>Scoile</w:t>
      </w:r>
      <w:proofErr w:type="spellEnd"/>
      <w:proofErr w:type="gramStart"/>
      <w:r w:rsidRPr="006C3F7F">
        <w:rPr>
          <w:b/>
        </w:rPr>
        <w:t xml:space="preserve">:  </w:t>
      </w:r>
      <w:r w:rsidRPr="00B2500F">
        <w:rPr>
          <w:b/>
        </w:rPr>
        <w:t>:</w:t>
      </w:r>
      <w:proofErr w:type="gramEnd"/>
      <w:r w:rsidRPr="00B2500F">
        <w:rPr>
          <w:b/>
        </w:rPr>
        <w:t xml:space="preserve">  </w:t>
      </w:r>
      <w:r w:rsidRPr="0081760C">
        <w:rPr>
          <w:b/>
        </w:rPr>
        <w:t xml:space="preserve"> </w:t>
      </w:r>
      <w:proofErr w:type="spellStart"/>
      <w:r>
        <w:t>Íocaíocht</w:t>
      </w:r>
      <w:proofErr w:type="spellEnd"/>
      <w:r w:rsidRPr="0081760C">
        <w:t xml:space="preserve"> an </w:t>
      </w:r>
      <w:proofErr w:type="spellStart"/>
      <w:r w:rsidRPr="0081760C">
        <w:t>dalta</w:t>
      </w:r>
      <w:proofErr w:type="spellEnd"/>
      <w:r w:rsidRPr="0081760C">
        <w:t>.</w:t>
      </w:r>
    </w:p>
    <w:p w:rsidR="006C3F7F" w:rsidRPr="0081760C" w:rsidRDefault="006C3F7F" w:rsidP="006C3F7F">
      <w:pPr>
        <w:numPr>
          <w:ilvl w:val="0"/>
          <w:numId w:val="15"/>
        </w:numPr>
        <w:spacing w:before="240"/>
        <w:jc w:val="both"/>
      </w:pPr>
      <w:proofErr w:type="spellStart"/>
      <w:r w:rsidRPr="00B2500F">
        <w:rPr>
          <w:b/>
        </w:rPr>
        <w:t>Deontas</w:t>
      </w:r>
      <w:proofErr w:type="spellEnd"/>
      <w:r w:rsidRPr="00B2500F">
        <w:rPr>
          <w:b/>
        </w:rPr>
        <w:t xml:space="preserve"> </w:t>
      </w:r>
      <w:proofErr w:type="spellStart"/>
      <w:r w:rsidRPr="00B2500F">
        <w:rPr>
          <w:b/>
        </w:rPr>
        <w:t>Tástálacha</w:t>
      </w:r>
      <w:proofErr w:type="spellEnd"/>
      <w:r w:rsidRPr="00B2500F">
        <w:rPr>
          <w:b/>
        </w:rPr>
        <w:t xml:space="preserve"> </w:t>
      </w:r>
      <w:proofErr w:type="spellStart"/>
      <w:r w:rsidRPr="00B2500F">
        <w:rPr>
          <w:b/>
        </w:rPr>
        <w:t>Caighdeánacha</w:t>
      </w:r>
      <w:proofErr w:type="spellEnd"/>
      <w:r w:rsidRPr="00B2500F">
        <w:rPr>
          <w:b/>
        </w:rPr>
        <w:t xml:space="preserve">:  </w:t>
      </w:r>
      <w:r w:rsidRPr="0081760C">
        <w:rPr>
          <w:b/>
        </w:rPr>
        <w:t xml:space="preserve"> </w:t>
      </w:r>
      <w:proofErr w:type="spellStart"/>
      <w:r>
        <w:t>Íocaíocht</w:t>
      </w:r>
      <w:proofErr w:type="spellEnd"/>
      <w:r w:rsidRPr="0081760C">
        <w:t xml:space="preserve"> </w:t>
      </w:r>
      <w:proofErr w:type="gramStart"/>
      <w:r w:rsidRPr="0081760C">
        <w:t>an</w:t>
      </w:r>
      <w:proofErr w:type="gramEnd"/>
      <w:r w:rsidRPr="0081760C">
        <w:t xml:space="preserve"> </w:t>
      </w:r>
      <w:proofErr w:type="spellStart"/>
      <w:r w:rsidRPr="0081760C">
        <w:t>dalta</w:t>
      </w:r>
      <w:proofErr w:type="spellEnd"/>
      <w:r w:rsidRPr="0081760C">
        <w:t>.</w:t>
      </w:r>
    </w:p>
    <w:p w:rsidR="006C3F7F" w:rsidRDefault="006C3F7F" w:rsidP="00362EAE">
      <w:pPr>
        <w:numPr>
          <w:ilvl w:val="0"/>
          <w:numId w:val="15"/>
        </w:numPr>
        <w:spacing w:before="240"/>
        <w:jc w:val="both"/>
      </w:pPr>
      <w:proofErr w:type="spellStart"/>
      <w:r>
        <w:rPr>
          <w:b/>
        </w:rPr>
        <w:t>Riachtanas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Speisialta</w:t>
      </w:r>
      <w:proofErr w:type="spellEnd"/>
      <w:r>
        <w:rPr>
          <w:b/>
        </w:rPr>
        <w:t xml:space="preserve">: </w:t>
      </w:r>
      <w:proofErr w:type="spellStart"/>
      <w:r>
        <w:t>Íocaíocht</w:t>
      </w:r>
      <w:proofErr w:type="spellEnd"/>
      <w:r w:rsidRPr="0081760C">
        <w:t xml:space="preserve"> </w:t>
      </w:r>
      <w:proofErr w:type="gramStart"/>
      <w:r w:rsidRPr="0081760C">
        <w:t>an</w:t>
      </w:r>
      <w:proofErr w:type="gramEnd"/>
      <w:r w:rsidRPr="0081760C">
        <w:t xml:space="preserve"> </w:t>
      </w:r>
      <w:proofErr w:type="spellStart"/>
      <w:r w:rsidRPr="0081760C">
        <w:t>dalta</w:t>
      </w:r>
      <w:proofErr w:type="spellEnd"/>
      <w:r w:rsidRPr="0081760C">
        <w:t>.</w:t>
      </w:r>
    </w:p>
    <w:p w:rsidR="00831BE5" w:rsidRDefault="00D36226" w:rsidP="00831BE5">
      <w:pPr>
        <w:numPr>
          <w:ilvl w:val="0"/>
          <w:numId w:val="15"/>
        </w:numPr>
        <w:spacing w:before="240"/>
        <w:jc w:val="both"/>
      </w:pPr>
      <w:proofErr w:type="spellStart"/>
      <w:r w:rsidRPr="00831BE5">
        <w:rPr>
          <w:b/>
        </w:rPr>
        <w:t>Deontas</w:t>
      </w:r>
      <w:proofErr w:type="spellEnd"/>
      <w:r w:rsidRPr="00831BE5">
        <w:rPr>
          <w:b/>
        </w:rPr>
        <w:t xml:space="preserve"> </w:t>
      </w:r>
      <w:proofErr w:type="spellStart"/>
      <w:r w:rsidRPr="00831BE5">
        <w:rPr>
          <w:b/>
        </w:rPr>
        <w:t>Teicneolaíochta</w:t>
      </w:r>
      <w:proofErr w:type="spellEnd"/>
      <w:r w:rsidRPr="00831BE5">
        <w:rPr>
          <w:b/>
        </w:rPr>
        <w:t xml:space="preserve"> ICT</w:t>
      </w:r>
      <w:r w:rsidR="00831BE5" w:rsidRPr="00831BE5">
        <w:rPr>
          <w:b/>
        </w:rPr>
        <w:t xml:space="preserve">: </w:t>
      </w:r>
      <w:proofErr w:type="spellStart"/>
      <w:r w:rsidR="00831BE5" w:rsidRPr="00831BE5">
        <w:t>Scéim</w:t>
      </w:r>
      <w:proofErr w:type="spellEnd"/>
      <w:r w:rsidR="00831BE5" w:rsidRPr="00831BE5">
        <w:t xml:space="preserve"> </w:t>
      </w:r>
      <w:proofErr w:type="spellStart"/>
      <w:r w:rsidR="00831BE5" w:rsidRPr="00831BE5">
        <w:t>deontas</w:t>
      </w:r>
      <w:proofErr w:type="spellEnd"/>
      <w:r w:rsidR="00831BE5" w:rsidRPr="00831BE5">
        <w:t xml:space="preserve"> </w:t>
      </w:r>
      <w:proofErr w:type="spellStart"/>
      <w:proofErr w:type="gramStart"/>
      <w:r w:rsidR="00831BE5" w:rsidRPr="00831BE5">
        <w:t>chun</w:t>
      </w:r>
      <w:proofErr w:type="spellEnd"/>
      <w:proofErr w:type="gramEnd"/>
      <w:r w:rsidR="00831BE5" w:rsidRPr="00831BE5">
        <w:t xml:space="preserve"> </w:t>
      </w:r>
      <w:proofErr w:type="spellStart"/>
      <w:r w:rsidR="00831BE5" w:rsidRPr="00831BE5">
        <w:t>trealamh</w:t>
      </w:r>
      <w:proofErr w:type="spellEnd"/>
      <w:r w:rsidR="00831BE5" w:rsidRPr="00831BE5">
        <w:t xml:space="preserve"> </w:t>
      </w:r>
      <w:proofErr w:type="spellStart"/>
      <w:r w:rsidR="00831BE5" w:rsidRPr="00831BE5">
        <w:t>riachtanach</w:t>
      </w:r>
      <w:proofErr w:type="spellEnd"/>
      <w:r w:rsidR="00831BE5" w:rsidRPr="00831BE5">
        <w:t xml:space="preserve"> </w:t>
      </w:r>
      <w:proofErr w:type="spellStart"/>
      <w:r w:rsidR="00831BE5" w:rsidRPr="00831BE5">
        <w:t>teicneolaíochta</w:t>
      </w:r>
      <w:proofErr w:type="spellEnd"/>
      <w:r w:rsidR="00831BE5" w:rsidRPr="00831BE5">
        <w:t xml:space="preserve"> </w:t>
      </w:r>
      <w:proofErr w:type="spellStart"/>
      <w:r w:rsidR="00831BE5" w:rsidRPr="00831BE5">
        <w:t>cúnta</w:t>
      </w:r>
      <w:proofErr w:type="spellEnd"/>
      <w:r w:rsidR="00831BE5" w:rsidRPr="00831BE5">
        <w:t xml:space="preserve"> a </w:t>
      </w:r>
      <w:proofErr w:type="spellStart"/>
      <w:r w:rsidR="00831BE5" w:rsidRPr="00831BE5">
        <w:t>cheannach</w:t>
      </w:r>
      <w:proofErr w:type="spellEnd"/>
      <w:r w:rsidR="00831BE5" w:rsidRPr="00831BE5">
        <w:t xml:space="preserve"> do </w:t>
      </w:r>
      <w:proofErr w:type="spellStart"/>
      <w:r w:rsidR="00831BE5" w:rsidRPr="00831BE5">
        <w:t>dhaltaí</w:t>
      </w:r>
      <w:proofErr w:type="spellEnd"/>
      <w:r w:rsidR="00831BE5" w:rsidRPr="00831BE5">
        <w:t xml:space="preserve"> </w:t>
      </w:r>
      <w:proofErr w:type="spellStart"/>
      <w:r w:rsidR="00831BE5" w:rsidRPr="00831BE5">
        <w:t>atá</w:t>
      </w:r>
      <w:proofErr w:type="spellEnd"/>
      <w:r w:rsidR="00831BE5" w:rsidRPr="00831BE5">
        <w:t xml:space="preserve"> </w:t>
      </w:r>
      <w:proofErr w:type="spellStart"/>
      <w:r w:rsidR="00831BE5" w:rsidRPr="00831BE5">
        <w:t>faoi</w:t>
      </w:r>
      <w:proofErr w:type="spellEnd"/>
      <w:r w:rsidR="00831BE5" w:rsidRPr="00831BE5">
        <w:t xml:space="preserve"> </w:t>
      </w:r>
      <w:proofErr w:type="spellStart"/>
      <w:r w:rsidR="00831BE5" w:rsidRPr="00831BE5">
        <w:t>mhíchumas</w:t>
      </w:r>
      <w:proofErr w:type="spellEnd"/>
      <w:r w:rsidR="00831BE5" w:rsidRPr="00831BE5">
        <w:t xml:space="preserve"> </w:t>
      </w:r>
      <w:proofErr w:type="spellStart"/>
      <w:r w:rsidR="00831BE5" w:rsidRPr="00831BE5">
        <w:t>fisiceach</w:t>
      </w:r>
      <w:proofErr w:type="spellEnd"/>
      <w:r w:rsidR="00831BE5" w:rsidRPr="00831BE5">
        <w:t xml:space="preserve"> </w:t>
      </w:r>
      <w:proofErr w:type="spellStart"/>
      <w:r w:rsidR="00831BE5" w:rsidRPr="00831BE5">
        <w:t>nó</w:t>
      </w:r>
      <w:proofErr w:type="spellEnd"/>
      <w:r w:rsidR="00831BE5" w:rsidRPr="00831BE5">
        <w:t xml:space="preserve"> </w:t>
      </w:r>
      <w:proofErr w:type="spellStart"/>
      <w:r w:rsidR="00831BE5" w:rsidRPr="00831BE5">
        <w:t>cumarsáide</w:t>
      </w:r>
      <w:proofErr w:type="spellEnd"/>
      <w:r w:rsidR="00831BE5" w:rsidRPr="00831BE5">
        <w:t xml:space="preserve">. </w:t>
      </w:r>
    </w:p>
    <w:p w:rsidR="0081760C" w:rsidRPr="0081760C" w:rsidRDefault="0081760C" w:rsidP="00831BE5">
      <w:pPr>
        <w:numPr>
          <w:ilvl w:val="0"/>
          <w:numId w:val="15"/>
        </w:numPr>
        <w:spacing w:before="240"/>
        <w:jc w:val="both"/>
      </w:pPr>
      <w:proofErr w:type="spellStart"/>
      <w:r w:rsidRPr="00831BE5">
        <w:rPr>
          <w:b/>
        </w:rPr>
        <w:t>Deontas</w:t>
      </w:r>
      <w:proofErr w:type="spellEnd"/>
      <w:r w:rsidRPr="00831BE5">
        <w:rPr>
          <w:b/>
        </w:rPr>
        <w:t xml:space="preserve"> DEIS SSP:  </w:t>
      </w:r>
      <w:r w:rsidRPr="0081760C">
        <w:t xml:space="preserve">Is </w:t>
      </w:r>
      <w:proofErr w:type="spellStart"/>
      <w:r w:rsidRPr="0081760C">
        <w:t>deontas</w:t>
      </w:r>
      <w:proofErr w:type="spellEnd"/>
      <w:r w:rsidRPr="0081760C">
        <w:t xml:space="preserve"> </w:t>
      </w:r>
      <w:proofErr w:type="spellStart"/>
      <w:r w:rsidRPr="0081760C">
        <w:t>breise</w:t>
      </w:r>
      <w:proofErr w:type="spellEnd"/>
      <w:r w:rsidRPr="0081760C">
        <w:t xml:space="preserve"> </w:t>
      </w:r>
      <w:proofErr w:type="spellStart"/>
      <w:r w:rsidRPr="0081760C">
        <w:t>neamhíoc</w:t>
      </w:r>
      <w:proofErr w:type="spellEnd"/>
      <w:r w:rsidRPr="0081760C">
        <w:t>/</w:t>
      </w:r>
      <w:proofErr w:type="spellStart"/>
      <w:r w:rsidRPr="0081760C">
        <w:t>caipitíochta</w:t>
      </w:r>
      <w:proofErr w:type="spellEnd"/>
      <w:r w:rsidRPr="0081760C">
        <w:t xml:space="preserve"> é </w:t>
      </w:r>
      <w:proofErr w:type="spellStart"/>
      <w:r w:rsidRPr="0081760C">
        <w:t>seo</w:t>
      </w:r>
      <w:proofErr w:type="spellEnd"/>
      <w:r w:rsidRPr="0081760C">
        <w:t xml:space="preserve"> </w:t>
      </w:r>
      <w:proofErr w:type="spellStart"/>
      <w:r w:rsidRPr="0081760C">
        <w:t>atá</w:t>
      </w:r>
      <w:proofErr w:type="spellEnd"/>
      <w:r w:rsidRPr="0081760C">
        <w:t xml:space="preserve"> </w:t>
      </w:r>
      <w:proofErr w:type="spellStart"/>
      <w:proofErr w:type="gramStart"/>
      <w:r w:rsidRPr="0081760C">
        <w:t>ag</w:t>
      </w:r>
      <w:proofErr w:type="spellEnd"/>
      <w:proofErr w:type="gramEnd"/>
      <w:r w:rsidRPr="0081760C">
        <w:t xml:space="preserve"> </w:t>
      </w:r>
      <w:proofErr w:type="spellStart"/>
      <w:r w:rsidRPr="0081760C">
        <w:t>dul</w:t>
      </w:r>
      <w:proofErr w:type="spellEnd"/>
      <w:r w:rsidRPr="0081760C">
        <w:t xml:space="preserve"> do </w:t>
      </w:r>
      <w:proofErr w:type="spellStart"/>
      <w:r w:rsidRPr="0081760C">
        <w:t>gach</w:t>
      </w:r>
      <w:proofErr w:type="spellEnd"/>
      <w:r w:rsidRPr="0081760C">
        <w:t xml:space="preserve"> scoil DEIS </w:t>
      </w:r>
      <w:proofErr w:type="spellStart"/>
      <w:r w:rsidRPr="0081760C">
        <w:t>bunaithe</w:t>
      </w:r>
      <w:proofErr w:type="spellEnd"/>
      <w:r w:rsidRPr="0081760C">
        <w:t xml:space="preserve"> </w:t>
      </w:r>
      <w:proofErr w:type="spellStart"/>
      <w:r w:rsidRPr="0081760C">
        <w:t>ar</w:t>
      </w:r>
      <w:proofErr w:type="spellEnd"/>
      <w:r w:rsidRPr="0081760C">
        <w:t xml:space="preserve"> </w:t>
      </w:r>
      <w:proofErr w:type="spellStart"/>
      <w:r w:rsidRPr="0081760C">
        <w:t>ché</w:t>
      </w:r>
      <w:proofErr w:type="spellEnd"/>
      <w:r w:rsidRPr="0081760C">
        <w:t xml:space="preserve"> </w:t>
      </w:r>
      <w:proofErr w:type="spellStart"/>
      <w:r w:rsidRPr="0081760C">
        <w:t>chomh</w:t>
      </w:r>
      <w:proofErr w:type="spellEnd"/>
      <w:r w:rsidRPr="0081760C">
        <w:t xml:space="preserve"> </w:t>
      </w:r>
      <w:proofErr w:type="spellStart"/>
      <w:r w:rsidRPr="0081760C">
        <w:t>míbhuntáisteach</w:t>
      </w:r>
      <w:proofErr w:type="spellEnd"/>
      <w:r w:rsidRPr="0081760C">
        <w:t xml:space="preserve"> is </w:t>
      </w:r>
      <w:proofErr w:type="spellStart"/>
      <w:r w:rsidRPr="0081760C">
        <w:t>atá</w:t>
      </w:r>
      <w:proofErr w:type="spellEnd"/>
      <w:r w:rsidRPr="0081760C">
        <w:t xml:space="preserve"> an scoil. </w:t>
      </w:r>
    </w:p>
    <w:p w:rsidR="00D36226" w:rsidRPr="0081760C" w:rsidRDefault="00D36226" w:rsidP="00831BE5">
      <w:pPr>
        <w:numPr>
          <w:ilvl w:val="0"/>
          <w:numId w:val="15"/>
        </w:numPr>
        <w:spacing w:before="240"/>
        <w:jc w:val="both"/>
      </w:pPr>
      <w:proofErr w:type="spellStart"/>
      <w:r w:rsidRPr="0081760C">
        <w:rPr>
          <w:b/>
        </w:rPr>
        <w:t>Deontas</w:t>
      </w:r>
      <w:proofErr w:type="spellEnd"/>
      <w:r w:rsidRPr="0081760C">
        <w:rPr>
          <w:b/>
        </w:rPr>
        <w:t xml:space="preserve"> </w:t>
      </w:r>
      <w:proofErr w:type="spellStart"/>
      <w:r w:rsidRPr="0081760C">
        <w:rPr>
          <w:b/>
        </w:rPr>
        <w:t>Oidí</w:t>
      </w:r>
      <w:proofErr w:type="spellEnd"/>
      <w:r w:rsidRPr="0081760C">
        <w:rPr>
          <w:b/>
        </w:rPr>
        <w:t xml:space="preserve"> </w:t>
      </w:r>
      <w:proofErr w:type="spellStart"/>
      <w:r w:rsidRPr="0081760C">
        <w:rPr>
          <w:b/>
        </w:rPr>
        <w:t>Tacaíochta</w:t>
      </w:r>
      <w:proofErr w:type="spellEnd"/>
      <w:r w:rsidRPr="0081760C">
        <w:rPr>
          <w:b/>
        </w:rPr>
        <w:t xml:space="preserve">: </w:t>
      </w:r>
      <w:proofErr w:type="spellStart"/>
      <w:r w:rsidRPr="0081760C">
        <w:t>Tá</w:t>
      </w:r>
      <w:proofErr w:type="spellEnd"/>
      <w:r w:rsidRPr="0081760C">
        <w:t xml:space="preserve"> </w:t>
      </w:r>
      <w:proofErr w:type="spellStart"/>
      <w:r w:rsidRPr="0081760C">
        <w:t>gach</w:t>
      </w:r>
      <w:proofErr w:type="spellEnd"/>
      <w:r w:rsidRPr="0081760C">
        <w:t xml:space="preserve"> scoil </w:t>
      </w:r>
      <w:proofErr w:type="spellStart"/>
      <w:r w:rsidRPr="0081760C">
        <w:t>atá</w:t>
      </w:r>
      <w:proofErr w:type="spellEnd"/>
      <w:r w:rsidRPr="0081760C">
        <w:t xml:space="preserve"> </w:t>
      </w:r>
      <w:proofErr w:type="spellStart"/>
      <w:r w:rsidRPr="0081760C">
        <w:t>roghnaithe</w:t>
      </w:r>
      <w:proofErr w:type="spellEnd"/>
      <w:r w:rsidRPr="0081760C">
        <w:t xml:space="preserve"> le </w:t>
      </w:r>
      <w:proofErr w:type="spellStart"/>
      <w:r w:rsidRPr="0081760C">
        <w:t>bheith</w:t>
      </w:r>
      <w:proofErr w:type="spellEnd"/>
      <w:r w:rsidRPr="0081760C">
        <w:t xml:space="preserve"> </w:t>
      </w:r>
      <w:proofErr w:type="spellStart"/>
      <w:r w:rsidRPr="0081760C">
        <w:t>páirteach</w:t>
      </w:r>
      <w:proofErr w:type="spellEnd"/>
      <w:r w:rsidRPr="0081760C">
        <w:t xml:space="preserve"> </w:t>
      </w:r>
      <w:proofErr w:type="spellStart"/>
      <w:proofErr w:type="gramStart"/>
      <w:r w:rsidRPr="0081760C">
        <w:t>sa</w:t>
      </w:r>
      <w:proofErr w:type="spellEnd"/>
      <w:proofErr w:type="gramEnd"/>
      <w:r w:rsidRPr="0081760C">
        <w:t xml:space="preserve"> </w:t>
      </w:r>
      <w:proofErr w:type="spellStart"/>
      <w:r w:rsidRPr="0081760C">
        <w:t>scéim</w:t>
      </w:r>
      <w:proofErr w:type="spellEnd"/>
      <w:r w:rsidRPr="0081760C">
        <w:t xml:space="preserve"> </w:t>
      </w:r>
      <w:proofErr w:type="spellStart"/>
      <w:r w:rsidRPr="0081760C">
        <w:t>seo</w:t>
      </w:r>
      <w:proofErr w:type="spellEnd"/>
      <w:r w:rsidRPr="0081760C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dteideal</w:t>
      </w:r>
      <w:proofErr w:type="spellEnd"/>
      <w:r>
        <w:t xml:space="preserve"> </w:t>
      </w:r>
      <w:proofErr w:type="spellStart"/>
      <w:r>
        <w:t>deontais</w:t>
      </w:r>
      <w:proofErr w:type="spellEnd"/>
      <w:r>
        <w:t xml:space="preserve"> </w:t>
      </w:r>
      <w:proofErr w:type="spellStart"/>
      <w:r>
        <w:t>bliantúil</w:t>
      </w:r>
      <w:proofErr w:type="spellEnd"/>
      <w:r w:rsidRPr="0081760C">
        <w:t>.</w:t>
      </w:r>
    </w:p>
    <w:p w:rsidR="0081760C" w:rsidRDefault="0081760C" w:rsidP="00831BE5">
      <w:pPr>
        <w:numPr>
          <w:ilvl w:val="0"/>
          <w:numId w:val="15"/>
        </w:numPr>
        <w:spacing w:before="240"/>
        <w:jc w:val="both"/>
      </w:pPr>
      <w:proofErr w:type="spellStart"/>
      <w:r w:rsidRPr="0081760C">
        <w:rPr>
          <w:b/>
        </w:rPr>
        <w:t>Deontas</w:t>
      </w:r>
      <w:proofErr w:type="spellEnd"/>
      <w:r w:rsidRPr="0081760C">
        <w:rPr>
          <w:b/>
        </w:rPr>
        <w:t xml:space="preserve"> um </w:t>
      </w:r>
      <w:proofErr w:type="spellStart"/>
      <w:r w:rsidRPr="0081760C">
        <w:rPr>
          <w:b/>
        </w:rPr>
        <w:t>Luaththosú</w:t>
      </w:r>
      <w:proofErr w:type="spellEnd"/>
      <w:r w:rsidRPr="0081760C">
        <w:rPr>
          <w:b/>
        </w:rPr>
        <w:t xml:space="preserve"> </w:t>
      </w:r>
      <w:proofErr w:type="spellStart"/>
      <w:r w:rsidRPr="0081760C">
        <w:rPr>
          <w:b/>
        </w:rPr>
        <w:t>Scoile</w:t>
      </w:r>
      <w:proofErr w:type="spellEnd"/>
      <w:r w:rsidRPr="007A1D62">
        <w:rPr>
          <w:b/>
        </w:rPr>
        <w:t xml:space="preserve">:   </w:t>
      </w:r>
      <w:proofErr w:type="spellStart"/>
      <w:r w:rsidR="0099055C" w:rsidRPr="007A1D62">
        <w:t>Deontas</w:t>
      </w:r>
      <w:proofErr w:type="spellEnd"/>
      <w:r w:rsidR="0099055C" w:rsidRPr="007A1D62">
        <w:t xml:space="preserve"> </w:t>
      </w:r>
      <w:proofErr w:type="spellStart"/>
      <w:r w:rsidR="0099055C" w:rsidRPr="007A1D62">
        <w:t>iomlán</w:t>
      </w:r>
      <w:proofErr w:type="spellEnd"/>
      <w:r w:rsidR="00236674" w:rsidRPr="007A1D62">
        <w:t xml:space="preserve"> </w:t>
      </w:r>
      <w:proofErr w:type="spellStart"/>
      <w:r w:rsidR="00236674" w:rsidRPr="007A1D62">
        <w:t>agus</w:t>
      </w:r>
      <w:proofErr w:type="spellEnd"/>
      <w:r w:rsidR="00236674" w:rsidRPr="007A1D62">
        <w:t xml:space="preserve"> </w:t>
      </w:r>
      <w:proofErr w:type="spellStart"/>
      <w:r w:rsidR="00236674" w:rsidRPr="007A1D62">
        <w:t>leath-dheontas</w:t>
      </w:r>
      <w:proofErr w:type="spellEnd"/>
      <w:r w:rsidR="0099055C" w:rsidRPr="007A1D62">
        <w:t xml:space="preserve"> </w:t>
      </w:r>
      <w:r w:rsidRPr="007A1D62">
        <w:t xml:space="preserve">le </w:t>
      </w:r>
      <w:proofErr w:type="spellStart"/>
      <w:r w:rsidRPr="007A1D62">
        <w:t>haghaidh</w:t>
      </w:r>
      <w:proofErr w:type="spellEnd"/>
      <w:r w:rsidRPr="007A1D62">
        <w:t xml:space="preserve"> </w:t>
      </w:r>
      <w:proofErr w:type="spellStart"/>
      <w:r w:rsidR="009D67B6" w:rsidRPr="007A1D62">
        <w:t>páirteachais</w:t>
      </w:r>
      <w:proofErr w:type="spellEnd"/>
      <w:r w:rsidR="009D67B6" w:rsidRPr="007A1D62">
        <w:t xml:space="preserve"> </w:t>
      </w:r>
      <w:proofErr w:type="spellStart"/>
      <w:proofErr w:type="gramStart"/>
      <w:r w:rsidR="009D67B6" w:rsidRPr="007A1D62">
        <w:t>na</w:t>
      </w:r>
      <w:proofErr w:type="spellEnd"/>
      <w:proofErr w:type="gramEnd"/>
      <w:r w:rsidR="009D67B6" w:rsidRPr="007A1D62">
        <w:t xml:space="preserve"> </w:t>
      </w:r>
      <w:proofErr w:type="spellStart"/>
      <w:r w:rsidR="009D67B6" w:rsidRPr="007A1D62">
        <w:t>dtuismitheoirí</w:t>
      </w:r>
      <w:proofErr w:type="spellEnd"/>
      <w:r w:rsidR="009D67B6" w:rsidRPr="007A1D62">
        <w:t xml:space="preserve"> </w:t>
      </w:r>
      <w:proofErr w:type="spellStart"/>
      <w:r w:rsidR="009D67B6" w:rsidRPr="007A1D62">
        <w:t>agus</w:t>
      </w:r>
      <w:proofErr w:type="spellEnd"/>
      <w:r w:rsidR="009D67B6" w:rsidRPr="007A1D62">
        <w:t xml:space="preserve"> </w:t>
      </w:r>
      <w:proofErr w:type="spellStart"/>
      <w:r w:rsidRPr="007A1D62">
        <w:t>ábhair</w:t>
      </w:r>
      <w:proofErr w:type="spellEnd"/>
      <w:r w:rsidRPr="007A1D62">
        <w:t>/</w:t>
      </w:r>
      <w:proofErr w:type="spellStart"/>
      <w:r w:rsidRPr="007A1D62">
        <w:t>fearais</w:t>
      </w:r>
      <w:proofErr w:type="spellEnd"/>
      <w:r w:rsidR="00236674" w:rsidRPr="007A1D62">
        <w:t xml:space="preserve"> </w:t>
      </w:r>
      <w:proofErr w:type="spellStart"/>
      <w:r w:rsidR="00236674" w:rsidRPr="007A1D62">
        <w:t>agus</w:t>
      </w:r>
      <w:proofErr w:type="spellEnd"/>
      <w:r w:rsidR="00236674" w:rsidRPr="007A1D62">
        <w:t xml:space="preserve"> </w:t>
      </w:r>
      <w:proofErr w:type="spellStart"/>
      <w:r w:rsidRPr="007A1D62">
        <w:t>Deontas</w:t>
      </w:r>
      <w:proofErr w:type="spellEnd"/>
      <w:r w:rsidRPr="007A1D62">
        <w:t xml:space="preserve"> </w:t>
      </w:r>
      <w:proofErr w:type="spellStart"/>
      <w:r w:rsidRPr="007A1D62">
        <w:t>Caipit</w:t>
      </w:r>
      <w:r w:rsidR="00236674" w:rsidRPr="007A1D62">
        <w:t>íochta</w:t>
      </w:r>
      <w:proofErr w:type="spellEnd"/>
      <w:r w:rsidR="00236674" w:rsidRPr="007A1D62">
        <w:t xml:space="preserve"> do </w:t>
      </w:r>
      <w:proofErr w:type="spellStart"/>
      <w:r w:rsidR="00236674" w:rsidRPr="007A1D62">
        <w:t>Luath-Thosaitheoirí</w:t>
      </w:r>
      <w:proofErr w:type="spellEnd"/>
      <w:r w:rsidR="00236674" w:rsidRPr="007A1D62">
        <w:t>.</w:t>
      </w:r>
    </w:p>
    <w:p w:rsidR="0081760C" w:rsidRPr="00831BE5" w:rsidRDefault="0081760C" w:rsidP="00831BE5">
      <w:pPr>
        <w:numPr>
          <w:ilvl w:val="0"/>
          <w:numId w:val="15"/>
        </w:numPr>
        <w:spacing w:before="240"/>
        <w:jc w:val="both"/>
        <w:rPr>
          <w:b/>
        </w:rPr>
      </w:pPr>
      <w:r w:rsidRPr="00831BE5">
        <w:rPr>
          <w:b/>
        </w:rPr>
        <w:t xml:space="preserve">PBD </w:t>
      </w:r>
      <w:proofErr w:type="spellStart"/>
      <w:r w:rsidRPr="00831BE5">
        <w:rPr>
          <w:b/>
        </w:rPr>
        <w:t>Deontais</w:t>
      </w:r>
      <w:proofErr w:type="spellEnd"/>
      <w:r w:rsidRPr="00831BE5">
        <w:rPr>
          <w:b/>
        </w:rPr>
        <w:t xml:space="preserve"> </w:t>
      </w:r>
      <w:proofErr w:type="spellStart"/>
      <w:proofErr w:type="gramStart"/>
      <w:r w:rsidRPr="00831BE5">
        <w:rPr>
          <w:b/>
        </w:rPr>
        <w:t>Tógála</w:t>
      </w:r>
      <w:proofErr w:type="spellEnd"/>
      <w:r w:rsidRPr="00831BE5">
        <w:rPr>
          <w:b/>
        </w:rPr>
        <w:t xml:space="preserve">  </w:t>
      </w:r>
      <w:r w:rsidRPr="0081760C">
        <w:t>-</w:t>
      </w:r>
      <w:proofErr w:type="gramEnd"/>
      <w:r w:rsidRPr="0081760C">
        <w:t xml:space="preserve"> De </w:t>
      </w:r>
      <w:proofErr w:type="spellStart"/>
      <w:r w:rsidRPr="0081760C">
        <w:t>ghnáth</w:t>
      </w:r>
      <w:proofErr w:type="spellEnd"/>
      <w:r w:rsidRPr="0081760C">
        <w:t xml:space="preserve"> is </w:t>
      </w:r>
      <w:proofErr w:type="spellStart"/>
      <w:r w:rsidRPr="0081760C">
        <w:t>trí</w:t>
      </w:r>
      <w:proofErr w:type="spellEnd"/>
      <w:r w:rsidRPr="0081760C">
        <w:t xml:space="preserve"> </w:t>
      </w:r>
      <w:proofErr w:type="spellStart"/>
      <w:r w:rsidRPr="0081760C">
        <w:t>leabhair</w:t>
      </w:r>
      <w:proofErr w:type="spellEnd"/>
      <w:r w:rsidRPr="0081760C">
        <w:t xml:space="preserve"> </w:t>
      </w:r>
      <w:proofErr w:type="spellStart"/>
      <w:r w:rsidRPr="0081760C">
        <w:t>na</w:t>
      </w:r>
      <w:proofErr w:type="spellEnd"/>
      <w:r w:rsidRPr="0081760C">
        <w:t xml:space="preserve"> n-</w:t>
      </w:r>
      <w:proofErr w:type="spellStart"/>
      <w:r w:rsidRPr="0081760C">
        <w:t>iontaobhaithe</w:t>
      </w:r>
      <w:proofErr w:type="spellEnd"/>
      <w:r w:rsidRPr="0081760C">
        <w:t xml:space="preserve"> /an </w:t>
      </w:r>
      <w:proofErr w:type="spellStart"/>
      <w:r w:rsidRPr="0081760C">
        <w:t>Pharóiste</w:t>
      </w:r>
      <w:proofErr w:type="spellEnd"/>
      <w:r w:rsidRPr="0081760C">
        <w:t xml:space="preserve">  a </w:t>
      </w:r>
      <w:proofErr w:type="spellStart"/>
      <w:r w:rsidRPr="0081760C">
        <w:t>phróiseáltar</w:t>
      </w:r>
      <w:proofErr w:type="spellEnd"/>
      <w:r w:rsidRPr="0081760C">
        <w:t xml:space="preserve"> </w:t>
      </w:r>
      <w:proofErr w:type="spellStart"/>
      <w:r w:rsidRPr="0081760C">
        <w:t>deontais</w:t>
      </w:r>
      <w:proofErr w:type="spellEnd"/>
      <w:r w:rsidRPr="0081760C">
        <w:t xml:space="preserve"> le </w:t>
      </w:r>
      <w:proofErr w:type="spellStart"/>
      <w:r w:rsidRPr="0081760C">
        <w:t>haghaidh</w:t>
      </w:r>
      <w:proofErr w:type="spellEnd"/>
      <w:r w:rsidRPr="0081760C">
        <w:t xml:space="preserve"> </w:t>
      </w:r>
      <w:proofErr w:type="spellStart"/>
      <w:r w:rsidRPr="0081760C">
        <w:t>costais</w:t>
      </w:r>
      <w:proofErr w:type="spellEnd"/>
      <w:r w:rsidRPr="0081760C">
        <w:t xml:space="preserve"> </w:t>
      </w:r>
      <w:proofErr w:type="spellStart"/>
      <w:r w:rsidRPr="0081760C">
        <w:t>tógala</w:t>
      </w:r>
      <w:proofErr w:type="spellEnd"/>
      <w:r w:rsidRPr="0081760C">
        <w:t xml:space="preserve">, </w:t>
      </w:r>
      <w:proofErr w:type="spellStart"/>
      <w:r w:rsidRPr="0081760C">
        <w:t>soláthar</w:t>
      </w:r>
      <w:proofErr w:type="spellEnd"/>
      <w:r w:rsidRPr="0081760C">
        <w:t xml:space="preserve"> </w:t>
      </w:r>
      <w:proofErr w:type="spellStart"/>
      <w:r w:rsidRPr="0081760C">
        <w:t>troscán</w:t>
      </w:r>
      <w:proofErr w:type="spellEnd"/>
      <w:r w:rsidRPr="0081760C">
        <w:t xml:space="preserve"> </w:t>
      </w:r>
      <w:proofErr w:type="spellStart"/>
      <w:r w:rsidRPr="0081760C">
        <w:t>agus</w:t>
      </w:r>
      <w:proofErr w:type="spellEnd"/>
      <w:r w:rsidRPr="0081760C">
        <w:t xml:space="preserve"> </w:t>
      </w:r>
      <w:proofErr w:type="spellStart"/>
      <w:r w:rsidRPr="0081760C">
        <w:t>fairsingiú</w:t>
      </w:r>
      <w:proofErr w:type="spellEnd"/>
      <w:r w:rsidRPr="0081760C">
        <w:t xml:space="preserve"> </w:t>
      </w:r>
      <w:proofErr w:type="spellStart"/>
      <w:r w:rsidRPr="0081760C">
        <w:t>scoile</w:t>
      </w:r>
      <w:proofErr w:type="spellEnd"/>
      <w:r w:rsidRPr="0081760C">
        <w:t xml:space="preserve">.  </w:t>
      </w:r>
      <w:proofErr w:type="spellStart"/>
      <w:r w:rsidRPr="0081760C">
        <w:t>Má</w:t>
      </w:r>
      <w:proofErr w:type="spellEnd"/>
      <w:r w:rsidRPr="0081760C">
        <w:t xml:space="preserve"> </w:t>
      </w:r>
      <w:proofErr w:type="spellStart"/>
      <w:r w:rsidRPr="0081760C">
        <w:t>dhéantar</w:t>
      </w:r>
      <w:proofErr w:type="spellEnd"/>
      <w:r w:rsidRPr="0081760C">
        <w:t xml:space="preserve"> </w:t>
      </w:r>
      <w:proofErr w:type="gramStart"/>
      <w:r w:rsidRPr="0081760C">
        <w:t>an</w:t>
      </w:r>
      <w:proofErr w:type="gramEnd"/>
      <w:r w:rsidRPr="0081760C">
        <w:t xml:space="preserve"> </w:t>
      </w:r>
      <w:proofErr w:type="spellStart"/>
      <w:r w:rsidRPr="0081760C">
        <w:t>phróiseáil</w:t>
      </w:r>
      <w:proofErr w:type="spellEnd"/>
      <w:r w:rsidRPr="0081760C">
        <w:t xml:space="preserve"> </w:t>
      </w:r>
      <w:proofErr w:type="spellStart"/>
      <w:r w:rsidRPr="0081760C">
        <w:t>trí</w:t>
      </w:r>
      <w:proofErr w:type="spellEnd"/>
      <w:r w:rsidRPr="0081760C">
        <w:t xml:space="preserve"> </w:t>
      </w:r>
      <w:proofErr w:type="spellStart"/>
      <w:r w:rsidRPr="0081760C">
        <w:t>leabhair</w:t>
      </w:r>
      <w:proofErr w:type="spellEnd"/>
      <w:r w:rsidRPr="0081760C">
        <w:t xml:space="preserve"> </w:t>
      </w:r>
      <w:proofErr w:type="spellStart"/>
      <w:r w:rsidRPr="0081760C">
        <w:t>na</w:t>
      </w:r>
      <w:proofErr w:type="spellEnd"/>
      <w:r w:rsidRPr="0081760C">
        <w:t xml:space="preserve"> </w:t>
      </w:r>
      <w:proofErr w:type="spellStart"/>
      <w:r w:rsidRPr="0081760C">
        <w:t>scoile</w:t>
      </w:r>
      <w:proofErr w:type="spellEnd"/>
      <w:r w:rsidRPr="0081760C">
        <w:t xml:space="preserve"> is </w:t>
      </w:r>
      <w:proofErr w:type="spellStart"/>
      <w:r w:rsidR="00831BE5">
        <w:t>i</w:t>
      </w:r>
      <w:proofErr w:type="spellEnd"/>
      <w:r w:rsidR="00831BE5">
        <w:t xml:space="preserve"> </w:t>
      </w:r>
      <w:proofErr w:type="spellStart"/>
      <w:r w:rsidR="00831BE5">
        <w:t>leathanach</w:t>
      </w:r>
      <w:proofErr w:type="spellEnd"/>
      <w:r w:rsidR="00826FFF">
        <w:t xml:space="preserve"> 2</w:t>
      </w:r>
      <w:r w:rsidRPr="0081760C">
        <w:t xml:space="preserve">: </w:t>
      </w:r>
      <w:proofErr w:type="spellStart"/>
      <w:r w:rsidRPr="0081760C">
        <w:t>Deontais</w:t>
      </w:r>
      <w:proofErr w:type="spellEnd"/>
      <w:r w:rsidRPr="0081760C">
        <w:t xml:space="preserve"> le </w:t>
      </w:r>
      <w:proofErr w:type="spellStart"/>
      <w:r w:rsidRPr="0081760C">
        <w:t>haghaidh</w:t>
      </w:r>
      <w:proofErr w:type="spellEnd"/>
      <w:r w:rsidRPr="0081760C">
        <w:t xml:space="preserve"> </w:t>
      </w:r>
      <w:proofErr w:type="spellStart"/>
      <w:r w:rsidRPr="0081760C">
        <w:t>Riachtanas</w:t>
      </w:r>
      <w:proofErr w:type="spellEnd"/>
      <w:r w:rsidRPr="0081760C">
        <w:t xml:space="preserve"> </w:t>
      </w:r>
      <w:proofErr w:type="spellStart"/>
      <w:r w:rsidRPr="0081760C">
        <w:t>ar</w:t>
      </w:r>
      <w:proofErr w:type="spellEnd"/>
      <w:r w:rsidRPr="0081760C">
        <w:t xml:space="preserve"> </w:t>
      </w:r>
      <w:proofErr w:type="spellStart"/>
      <w:r w:rsidRPr="0081760C">
        <w:t>Leith</w:t>
      </w:r>
      <w:proofErr w:type="spellEnd"/>
      <w:r w:rsidRPr="0081760C">
        <w:t xml:space="preserve"> is </w:t>
      </w:r>
      <w:proofErr w:type="spellStart"/>
      <w:r w:rsidRPr="0081760C">
        <w:t>cóir</w:t>
      </w:r>
      <w:proofErr w:type="spellEnd"/>
      <w:r w:rsidRPr="0081760C">
        <w:t xml:space="preserve"> </w:t>
      </w:r>
      <w:proofErr w:type="spellStart"/>
      <w:r w:rsidRPr="0081760C">
        <w:t>na</w:t>
      </w:r>
      <w:proofErr w:type="spellEnd"/>
      <w:r w:rsidRPr="0081760C">
        <w:t xml:space="preserve"> </w:t>
      </w:r>
      <w:proofErr w:type="spellStart"/>
      <w:r w:rsidRPr="0081760C">
        <w:t>deontais</w:t>
      </w:r>
      <w:proofErr w:type="spellEnd"/>
      <w:r w:rsidRPr="0081760C">
        <w:t xml:space="preserve"> a </w:t>
      </w:r>
      <w:proofErr w:type="spellStart"/>
      <w:r w:rsidRPr="0081760C">
        <w:t>thaispeáint</w:t>
      </w:r>
      <w:proofErr w:type="spellEnd"/>
      <w:r w:rsidRPr="0081760C">
        <w:t xml:space="preserve">.  </w:t>
      </w:r>
    </w:p>
    <w:p w:rsidR="00D36226" w:rsidRDefault="00D36226" w:rsidP="00831BE5">
      <w:pPr>
        <w:numPr>
          <w:ilvl w:val="0"/>
          <w:numId w:val="15"/>
        </w:numPr>
        <w:spacing w:before="240"/>
        <w:rPr>
          <w:b/>
        </w:rPr>
      </w:pPr>
      <w:proofErr w:type="spellStart"/>
      <w:r w:rsidRPr="00831BE5">
        <w:rPr>
          <w:b/>
        </w:rPr>
        <w:t>Deontas</w:t>
      </w:r>
      <w:proofErr w:type="spellEnd"/>
      <w:r w:rsidRPr="00831BE5">
        <w:rPr>
          <w:b/>
        </w:rPr>
        <w:t xml:space="preserve"> </w:t>
      </w:r>
      <w:proofErr w:type="spellStart"/>
      <w:r w:rsidRPr="00831BE5">
        <w:rPr>
          <w:b/>
        </w:rPr>
        <w:t>Éigeandála</w:t>
      </w:r>
      <w:proofErr w:type="spellEnd"/>
    </w:p>
    <w:p w:rsidR="0081760C" w:rsidRDefault="0081760C" w:rsidP="00831BE5">
      <w:pPr>
        <w:numPr>
          <w:ilvl w:val="0"/>
          <w:numId w:val="15"/>
        </w:numPr>
        <w:spacing w:before="240"/>
        <w:rPr>
          <w:b/>
        </w:rPr>
      </w:pPr>
      <w:proofErr w:type="spellStart"/>
      <w:r w:rsidRPr="0081760C">
        <w:rPr>
          <w:b/>
        </w:rPr>
        <w:t>Béilí</w:t>
      </w:r>
      <w:proofErr w:type="spellEnd"/>
      <w:r w:rsidRPr="0081760C">
        <w:rPr>
          <w:b/>
        </w:rPr>
        <w:t xml:space="preserve"> </w:t>
      </w:r>
      <w:proofErr w:type="spellStart"/>
      <w:r w:rsidRPr="0081760C">
        <w:rPr>
          <w:b/>
        </w:rPr>
        <w:t>Scoile</w:t>
      </w:r>
      <w:proofErr w:type="spellEnd"/>
    </w:p>
    <w:p w:rsidR="00494FE7" w:rsidRPr="00494FE7" w:rsidRDefault="00511601" w:rsidP="00494FE7">
      <w:pPr>
        <w:numPr>
          <w:ilvl w:val="0"/>
          <w:numId w:val="15"/>
        </w:numPr>
        <w:spacing w:before="240"/>
        <w:rPr>
          <w:b/>
        </w:rPr>
      </w:pPr>
      <w:proofErr w:type="spellStart"/>
      <w:r>
        <w:rPr>
          <w:b/>
        </w:rPr>
        <w:t>Deontais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Mhionoibreacha</w:t>
      </w:r>
      <w:proofErr w:type="spellEnd"/>
    </w:p>
    <w:p w:rsidR="00494FE7" w:rsidRPr="00494FE7" w:rsidRDefault="00494FE7" w:rsidP="00494FE7">
      <w:pPr>
        <w:pStyle w:val="Default"/>
        <w:ind w:left="720"/>
        <w:jc w:val="both"/>
        <w:rPr>
          <w:color w:val="auto"/>
        </w:rPr>
      </w:pPr>
      <w:proofErr w:type="spellStart"/>
      <w:r w:rsidRPr="00494FE7">
        <w:rPr>
          <w:color w:val="auto"/>
        </w:rPr>
        <w:t>Faoin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scéim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leasaithe</w:t>
      </w:r>
      <w:proofErr w:type="spellEnd"/>
      <w:r w:rsidRPr="00494FE7">
        <w:rPr>
          <w:color w:val="auto"/>
        </w:rPr>
        <w:t xml:space="preserve"> ó </w:t>
      </w:r>
      <w:proofErr w:type="spellStart"/>
      <w:r w:rsidRPr="00494FE7">
        <w:rPr>
          <w:color w:val="auto"/>
        </w:rPr>
        <w:t>Samhain</w:t>
      </w:r>
      <w:proofErr w:type="spellEnd"/>
      <w:r w:rsidRPr="00494FE7">
        <w:rPr>
          <w:color w:val="auto"/>
        </w:rPr>
        <w:t xml:space="preserve"> 2013, </w:t>
      </w:r>
      <w:proofErr w:type="spellStart"/>
      <w:r w:rsidRPr="00494FE7">
        <w:rPr>
          <w:color w:val="auto"/>
        </w:rPr>
        <w:t>cuirfear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maoiniú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ar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fáil</w:t>
      </w:r>
      <w:proofErr w:type="spellEnd"/>
      <w:r w:rsidRPr="00494FE7">
        <w:rPr>
          <w:color w:val="auto"/>
        </w:rPr>
        <w:t xml:space="preserve"> do </w:t>
      </w:r>
      <w:proofErr w:type="spellStart"/>
      <w:r w:rsidRPr="00494FE7">
        <w:rPr>
          <w:color w:val="auto"/>
        </w:rPr>
        <w:t>gach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bhunscoil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lánaitheanta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ar</w:t>
      </w:r>
      <w:proofErr w:type="spellEnd"/>
      <w:r w:rsidRPr="00494FE7">
        <w:rPr>
          <w:color w:val="auto"/>
        </w:rPr>
        <w:t xml:space="preserve"> an </w:t>
      </w:r>
      <w:proofErr w:type="spellStart"/>
      <w:r w:rsidRPr="00494FE7">
        <w:rPr>
          <w:color w:val="auto"/>
        </w:rPr>
        <w:t>mbonn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seo</w:t>
      </w:r>
      <w:proofErr w:type="spellEnd"/>
      <w:r w:rsidRPr="00494FE7">
        <w:rPr>
          <w:color w:val="auto"/>
        </w:rPr>
        <w:t xml:space="preserve"> a </w:t>
      </w:r>
      <w:proofErr w:type="spellStart"/>
      <w:r w:rsidRPr="00494FE7">
        <w:rPr>
          <w:color w:val="auto"/>
        </w:rPr>
        <w:t>leanas</w:t>
      </w:r>
      <w:proofErr w:type="spellEnd"/>
      <w:r w:rsidRPr="00494FE7">
        <w:rPr>
          <w:color w:val="auto"/>
        </w:rPr>
        <w:t xml:space="preserve">: €5,500 de </w:t>
      </w:r>
      <w:proofErr w:type="spellStart"/>
      <w:r w:rsidRPr="00494FE7">
        <w:rPr>
          <w:color w:val="auto"/>
        </w:rPr>
        <w:t>bhundeontas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móide</w:t>
      </w:r>
      <w:proofErr w:type="spellEnd"/>
      <w:r w:rsidRPr="00494FE7">
        <w:rPr>
          <w:color w:val="auto"/>
        </w:rPr>
        <w:t xml:space="preserve"> €18.50 in </w:t>
      </w:r>
      <w:proofErr w:type="spellStart"/>
      <w:r w:rsidRPr="00494FE7">
        <w:rPr>
          <w:color w:val="auto"/>
        </w:rPr>
        <w:t>aghaidh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lastRenderedPageBreak/>
        <w:t>gach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dalta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príomhshrutha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agus</w:t>
      </w:r>
      <w:proofErr w:type="spellEnd"/>
      <w:r w:rsidRPr="00494FE7">
        <w:rPr>
          <w:color w:val="auto"/>
        </w:rPr>
        <w:t xml:space="preserve"> €74 in </w:t>
      </w:r>
      <w:proofErr w:type="spellStart"/>
      <w:r w:rsidRPr="00494FE7">
        <w:rPr>
          <w:color w:val="auto"/>
        </w:rPr>
        <w:t>aghaidh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gach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dalta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faoi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riachtanais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speisialta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ar</w:t>
      </w:r>
      <w:proofErr w:type="spellEnd"/>
      <w:r w:rsidRPr="00494FE7">
        <w:rPr>
          <w:color w:val="auto"/>
        </w:rPr>
        <w:t xml:space="preserve"> </w:t>
      </w:r>
      <w:proofErr w:type="spellStart"/>
      <w:proofErr w:type="gramStart"/>
      <w:r w:rsidRPr="00494FE7">
        <w:rPr>
          <w:color w:val="auto"/>
        </w:rPr>
        <w:t>na</w:t>
      </w:r>
      <w:proofErr w:type="spellEnd"/>
      <w:proofErr w:type="gram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rollaí</w:t>
      </w:r>
      <w:proofErr w:type="spellEnd"/>
      <w:r w:rsidRPr="00494FE7">
        <w:rPr>
          <w:color w:val="auto"/>
        </w:rPr>
        <w:t xml:space="preserve"> an 30ú </w:t>
      </w:r>
      <w:proofErr w:type="spellStart"/>
      <w:r w:rsidRPr="00494FE7">
        <w:rPr>
          <w:color w:val="auto"/>
        </w:rPr>
        <w:t>Meán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Fomhair</w:t>
      </w:r>
      <w:proofErr w:type="spellEnd"/>
      <w:r w:rsidRPr="00494FE7">
        <w:rPr>
          <w:color w:val="auto"/>
        </w:rPr>
        <w:t xml:space="preserve"> den </w:t>
      </w:r>
      <w:proofErr w:type="spellStart"/>
      <w:r w:rsidRPr="00494FE7">
        <w:rPr>
          <w:color w:val="auto"/>
        </w:rPr>
        <w:t>bhliain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roimh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eisiúint</w:t>
      </w:r>
      <w:proofErr w:type="spellEnd"/>
      <w:r w:rsidRPr="00494FE7">
        <w:rPr>
          <w:color w:val="auto"/>
        </w:rPr>
        <w:t xml:space="preserve"> an </w:t>
      </w:r>
      <w:proofErr w:type="spellStart"/>
      <w:r w:rsidRPr="00494FE7">
        <w:rPr>
          <w:color w:val="auto"/>
        </w:rPr>
        <w:t>deontais</w:t>
      </w:r>
      <w:proofErr w:type="spellEnd"/>
      <w:r w:rsidRPr="00494FE7">
        <w:rPr>
          <w:color w:val="auto"/>
        </w:rPr>
        <w:t>. (</w:t>
      </w:r>
      <w:proofErr w:type="spellStart"/>
      <w:r w:rsidRPr="00494FE7">
        <w:rPr>
          <w:color w:val="auto"/>
        </w:rPr>
        <w:t>Beidh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feidhm</w:t>
      </w:r>
      <w:proofErr w:type="spellEnd"/>
      <w:r w:rsidRPr="00494FE7">
        <w:rPr>
          <w:color w:val="auto"/>
        </w:rPr>
        <w:t xml:space="preserve"> </w:t>
      </w:r>
      <w:proofErr w:type="spellStart"/>
      <w:proofErr w:type="gramStart"/>
      <w:r w:rsidRPr="00494FE7">
        <w:rPr>
          <w:color w:val="auto"/>
        </w:rPr>
        <w:t>ag</w:t>
      </w:r>
      <w:proofErr w:type="spellEnd"/>
      <w:proofErr w:type="gramEnd"/>
      <w:r w:rsidRPr="00494FE7">
        <w:rPr>
          <w:color w:val="auto"/>
        </w:rPr>
        <w:t xml:space="preserve"> an </w:t>
      </w:r>
      <w:proofErr w:type="spellStart"/>
      <w:r w:rsidRPr="00494FE7">
        <w:rPr>
          <w:color w:val="auto"/>
        </w:rPr>
        <w:t>ráta</w:t>
      </w:r>
      <w:proofErr w:type="spellEnd"/>
      <w:r w:rsidRPr="00494FE7">
        <w:rPr>
          <w:color w:val="auto"/>
        </w:rPr>
        <w:t xml:space="preserve"> de €74 </w:t>
      </w:r>
      <w:proofErr w:type="spellStart"/>
      <w:r w:rsidRPr="00494FE7">
        <w:rPr>
          <w:color w:val="auto"/>
        </w:rPr>
        <w:t>maidir</w:t>
      </w:r>
      <w:proofErr w:type="spellEnd"/>
      <w:r w:rsidRPr="00494FE7">
        <w:rPr>
          <w:color w:val="auto"/>
        </w:rPr>
        <w:t xml:space="preserve"> le </w:t>
      </w:r>
      <w:proofErr w:type="spellStart"/>
      <w:r w:rsidRPr="00494FE7">
        <w:rPr>
          <w:color w:val="auto"/>
        </w:rPr>
        <w:t>dalta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faoi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riachtanais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speisialta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atá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ag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freastal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ar</w:t>
      </w:r>
      <w:proofErr w:type="spellEnd"/>
      <w:r w:rsidRPr="00494FE7">
        <w:rPr>
          <w:color w:val="auto"/>
        </w:rPr>
        <w:t xml:space="preserve"> scoil </w:t>
      </w:r>
      <w:proofErr w:type="spellStart"/>
      <w:r w:rsidRPr="00494FE7">
        <w:rPr>
          <w:color w:val="auto"/>
        </w:rPr>
        <w:t>speisialta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nó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ar</w:t>
      </w:r>
      <w:proofErr w:type="spellEnd"/>
      <w:r w:rsidRPr="00494FE7">
        <w:rPr>
          <w:color w:val="auto"/>
        </w:rPr>
        <w:t xml:space="preserve"> rang </w:t>
      </w:r>
      <w:proofErr w:type="spellStart"/>
      <w:r w:rsidRPr="00494FE7">
        <w:rPr>
          <w:color w:val="auto"/>
        </w:rPr>
        <w:t>speisialta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atá</w:t>
      </w:r>
      <w:proofErr w:type="spellEnd"/>
      <w:r w:rsidRPr="00494FE7">
        <w:rPr>
          <w:color w:val="auto"/>
        </w:rPr>
        <w:t xml:space="preserve"> mar </w:t>
      </w:r>
      <w:proofErr w:type="spellStart"/>
      <w:r w:rsidRPr="00494FE7">
        <w:rPr>
          <w:color w:val="auto"/>
        </w:rPr>
        <w:t>chuid</w:t>
      </w:r>
      <w:proofErr w:type="spellEnd"/>
      <w:r w:rsidRPr="00494FE7">
        <w:rPr>
          <w:color w:val="auto"/>
        </w:rPr>
        <w:t xml:space="preserve"> de scoil </w:t>
      </w:r>
      <w:proofErr w:type="spellStart"/>
      <w:r w:rsidRPr="00494FE7">
        <w:rPr>
          <w:color w:val="auto"/>
        </w:rPr>
        <w:t>phríomhshrutha</w:t>
      </w:r>
      <w:proofErr w:type="spellEnd"/>
      <w:r w:rsidRPr="00494FE7">
        <w:rPr>
          <w:color w:val="auto"/>
        </w:rPr>
        <w:t xml:space="preserve">); </w:t>
      </w:r>
    </w:p>
    <w:p w:rsidR="00511601" w:rsidRPr="00494FE7" w:rsidRDefault="00511601" w:rsidP="00494FE7">
      <w:pPr>
        <w:pStyle w:val="ListParagraph"/>
        <w:ind w:left="1440"/>
        <w:jc w:val="both"/>
        <w:rPr>
          <w:color w:val="000000"/>
          <w:sz w:val="23"/>
          <w:szCs w:val="23"/>
        </w:rPr>
      </w:pPr>
    </w:p>
    <w:p w:rsidR="00831BE5" w:rsidRDefault="00831BE5" w:rsidP="00511601">
      <w:pPr>
        <w:spacing w:before="240"/>
        <w:rPr>
          <w:b/>
        </w:rPr>
      </w:pPr>
    </w:p>
    <w:p w:rsidR="00CB32BA" w:rsidRPr="00CB32BA" w:rsidRDefault="00CB32BA" w:rsidP="00CB32BA">
      <w:pPr>
        <w:rPr>
          <w:b/>
          <w:sz w:val="28"/>
          <w:szCs w:val="28"/>
          <w:u w:val="single"/>
        </w:rPr>
      </w:pPr>
      <w:proofErr w:type="gramStart"/>
      <w:r w:rsidRPr="00CB32BA">
        <w:rPr>
          <w:b/>
          <w:u w:val="single"/>
        </w:rPr>
        <w:t xml:space="preserve">CAITEACHAS  </w:t>
      </w:r>
      <w:proofErr w:type="spellStart"/>
      <w:r w:rsidRPr="00CB32BA">
        <w:rPr>
          <w:b/>
          <w:u w:val="single"/>
        </w:rPr>
        <w:t>lth</w:t>
      </w:r>
      <w:proofErr w:type="spellEnd"/>
      <w:proofErr w:type="gramEnd"/>
      <w:r w:rsidRPr="00CB32BA">
        <w:rPr>
          <w:b/>
          <w:u w:val="single"/>
        </w:rPr>
        <w:t>. 3</w:t>
      </w:r>
    </w:p>
    <w:p w:rsidR="00CB32BA" w:rsidRPr="007647E4" w:rsidRDefault="00CB32BA" w:rsidP="00CB32BA">
      <w:pPr>
        <w:ind w:left="709"/>
        <w:rPr>
          <w:b/>
          <w:sz w:val="28"/>
          <w:szCs w:val="28"/>
        </w:rPr>
      </w:pPr>
    </w:p>
    <w:p w:rsidR="00CB32BA" w:rsidRPr="00CB32BA" w:rsidRDefault="00CB32BA" w:rsidP="00CB32BA">
      <w:pPr>
        <w:ind w:left="709" w:hanging="709"/>
        <w:rPr>
          <w:b/>
        </w:rPr>
      </w:pPr>
      <w:proofErr w:type="spellStart"/>
      <w:r w:rsidRPr="00CB32BA">
        <w:rPr>
          <w:b/>
        </w:rPr>
        <w:t>Caiteachas</w:t>
      </w:r>
      <w:proofErr w:type="spellEnd"/>
      <w:r w:rsidRPr="00CB32BA">
        <w:rPr>
          <w:b/>
        </w:rPr>
        <w:t xml:space="preserve"> </w:t>
      </w:r>
      <w:proofErr w:type="spellStart"/>
      <w:r w:rsidRPr="00CB32BA">
        <w:rPr>
          <w:b/>
        </w:rPr>
        <w:t>Ginearálta</w:t>
      </w:r>
      <w:proofErr w:type="spellEnd"/>
    </w:p>
    <w:p w:rsidR="00CB32BA" w:rsidRPr="00CB32BA" w:rsidRDefault="00CB32BA" w:rsidP="00CB32BA">
      <w:proofErr w:type="gramStart"/>
      <w:r w:rsidRPr="00CB32BA">
        <w:t>Sa</w:t>
      </w:r>
      <w:proofErr w:type="gramEnd"/>
      <w:r w:rsidRPr="00CB32BA">
        <w:t xml:space="preserve"> </w:t>
      </w:r>
      <w:proofErr w:type="spellStart"/>
      <w:r w:rsidRPr="00CB32BA">
        <w:t>sceideal</w:t>
      </w:r>
      <w:proofErr w:type="spellEnd"/>
      <w:r w:rsidRPr="00CB32BA">
        <w:t xml:space="preserve"> </w:t>
      </w:r>
      <w:proofErr w:type="spellStart"/>
      <w:r w:rsidRPr="00CB32BA">
        <w:t>seo</w:t>
      </w:r>
      <w:proofErr w:type="spellEnd"/>
      <w:r w:rsidRPr="00CB32BA">
        <w:t xml:space="preserve"> </w:t>
      </w:r>
      <w:proofErr w:type="spellStart"/>
      <w:r w:rsidRPr="00CB32BA">
        <w:t>ba</w:t>
      </w:r>
      <w:proofErr w:type="spellEnd"/>
      <w:r w:rsidRPr="00CB32BA">
        <w:t xml:space="preserve"> </w:t>
      </w:r>
      <w:proofErr w:type="spellStart"/>
      <w:r w:rsidRPr="00CB32BA">
        <w:t>chóir</w:t>
      </w:r>
      <w:proofErr w:type="spellEnd"/>
      <w:r w:rsidRPr="00CB32BA">
        <w:t xml:space="preserve"> </w:t>
      </w:r>
      <w:proofErr w:type="spellStart"/>
      <w:r w:rsidRPr="00CB32BA">
        <w:t>mionchuntas</w:t>
      </w:r>
      <w:proofErr w:type="spellEnd"/>
      <w:r w:rsidRPr="00CB32BA">
        <w:t xml:space="preserve"> a </w:t>
      </w:r>
      <w:proofErr w:type="spellStart"/>
      <w:r w:rsidRPr="00CB32BA">
        <w:t>thaispeáint</w:t>
      </w:r>
      <w:proofErr w:type="spellEnd"/>
      <w:r w:rsidRPr="00CB32BA">
        <w:t xml:space="preserve"> </w:t>
      </w:r>
      <w:proofErr w:type="spellStart"/>
      <w:r w:rsidRPr="00CB32BA">
        <w:t>ar</w:t>
      </w:r>
      <w:proofErr w:type="spellEnd"/>
      <w:r w:rsidRPr="00CB32BA">
        <w:t xml:space="preserve"> </w:t>
      </w:r>
      <w:proofErr w:type="spellStart"/>
      <w:r w:rsidRPr="00CB32BA">
        <w:t>na</w:t>
      </w:r>
      <w:proofErr w:type="spellEnd"/>
      <w:r w:rsidRPr="00CB32BA">
        <w:t xml:space="preserve"> </w:t>
      </w:r>
      <w:proofErr w:type="spellStart"/>
      <w:r w:rsidRPr="00CB32BA">
        <w:t>híocaíochtaí</w:t>
      </w:r>
      <w:proofErr w:type="spellEnd"/>
      <w:r w:rsidRPr="00CB32BA">
        <w:t xml:space="preserve"> </w:t>
      </w:r>
      <w:proofErr w:type="spellStart"/>
      <w:r w:rsidRPr="00CB32BA">
        <w:t>uile</w:t>
      </w:r>
      <w:proofErr w:type="spellEnd"/>
      <w:r w:rsidRPr="00CB32BA">
        <w:t xml:space="preserve"> a </w:t>
      </w:r>
      <w:proofErr w:type="spellStart"/>
      <w:r w:rsidRPr="00CB32BA">
        <w:t>bhaineann</w:t>
      </w:r>
      <w:proofErr w:type="spellEnd"/>
      <w:r w:rsidRPr="00CB32BA">
        <w:t xml:space="preserve"> le </w:t>
      </w:r>
      <w:proofErr w:type="spellStart"/>
      <w:r w:rsidRPr="00CB32BA">
        <w:t>costas</w:t>
      </w:r>
      <w:proofErr w:type="spellEnd"/>
      <w:r w:rsidRPr="00CB32BA">
        <w:t xml:space="preserve"> </w:t>
      </w:r>
      <w:proofErr w:type="spellStart"/>
      <w:r w:rsidRPr="00CB32BA">
        <w:t>reatha</w:t>
      </w:r>
      <w:proofErr w:type="spellEnd"/>
      <w:r w:rsidRPr="00CB32BA">
        <w:t xml:space="preserve"> </w:t>
      </w:r>
      <w:proofErr w:type="spellStart"/>
      <w:r w:rsidRPr="00CB32BA">
        <w:t>ginearálta</w:t>
      </w:r>
      <w:proofErr w:type="spellEnd"/>
      <w:r w:rsidRPr="00CB32BA">
        <w:t xml:space="preserve"> </w:t>
      </w:r>
      <w:proofErr w:type="spellStart"/>
      <w:r w:rsidRPr="00CB32BA">
        <w:t>na</w:t>
      </w:r>
      <w:proofErr w:type="spellEnd"/>
      <w:r w:rsidRPr="00CB32BA">
        <w:t xml:space="preserve"> </w:t>
      </w:r>
      <w:proofErr w:type="spellStart"/>
      <w:r w:rsidRPr="00CB32BA">
        <w:t>scoile</w:t>
      </w:r>
      <w:proofErr w:type="spellEnd"/>
      <w:r w:rsidRPr="00CB32BA">
        <w:t>.</w:t>
      </w:r>
    </w:p>
    <w:p w:rsidR="00CB32BA" w:rsidRDefault="00CB32BA" w:rsidP="00CB32BA">
      <w:pPr>
        <w:ind w:left="709"/>
        <w:rPr>
          <w:sz w:val="28"/>
          <w:szCs w:val="28"/>
        </w:rPr>
      </w:pPr>
    </w:p>
    <w:p w:rsidR="00CB32BA" w:rsidRDefault="00CB32BA" w:rsidP="00CB32BA">
      <w:pPr>
        <w:rPr>
          <w:b/>
          <w:sz w:val="28"/>
          <w:szCs w:val="28"/>
        </w:rPr>
      </w:pPr>
      <w:proofErr w:type="spellStart"/>
      <w:r w:rsidRPr="00CB32BA">
        <w:rPr>
          <w:b/>
        </w:rPr>
        <w:t>Caiteachas</w:t>
      </w:r>
      <w:proofErr w:type="spellEnd"/>
      <w:r w:rsidRPr="00CB32BA">
        <w:rPr>
          <w:b/>
        </w:rPr>
        <w:t xml:space="preserve"> </w:t>
      </w:r>
      <w:proofErr w:type="spellStart"/>
      <w:r w:rsidRPr="00CB32BA">
        <w:rPr>
          <w:b/>
        </w:rPr>
        <w:t>maidir</w:t>
      </w:r>
      <w:proofErr w:type="spellEnd"/>
      <w:r w:rsidRPr="00CB32BA">
        <w:rPr>
          <w:b/>
        </w:rPr>
        <w:t xml:space="preserve"> le </w:t>
      </w:r>
      <w:proofErr w:type="spellStart"/>
      <w:r w:rsidRPr="00CB32BA">
        <w:rPr>
          <w:b/>
        </w:rPr>
        <w:t>Deontais</w:t>
      </w:r>
      <w:proofErr w:type="spellEnd"/>
      <w:r w:rsidRPr="00CB32BA">
        <w:rPr>
          <w:b/>
        </w:rPr>
        <w:t xml:space="preserve"> </w:t>
      </w:r>
      <w:proofErr w:type="spellStart"/>
      <w:r w:rsidRPr="00CB32BA">
        <w:rPr>
          <w:b/>
        </w:rPr>
        <w:t>Faoi</w:t>
      </w:r>
      <w:proofErr w:type="spellEnd"/>
      <w:r w:rsidRPr="00CB32BA">
        <w:rPr>
          <w:b/>
        </w:rPr>
        <w:t xml:space="preserve"> </w:t>
      </w:r>
      <w:proofErr w:type="spellStart"/>
      <w:proofErr w:type="gramStart"/>
      <w:r w:rsidRPr="00CB32BA">
        <w:rPr>
          <w:b/>
        </w:rPr>
        <w:t>leith</w:t>
      </w:r>
      <w:proofErr w:type="spellEnd"/>
      <w:proofErr w:type="gramEnd"/>
    </w:p>
    <w:p w:rsidR="00CB32BA" w:rsidRPr="00CB32BA" w:rsidRDefault="00CB32BA" w:rsidP="00CB32BA">
      <w:pPr>
        <w:ind w:right="-591"/>
        <w:jc w:val="both"/>
      </w:pPr>
      <w:proofErr w:type="spellStart"/>
      <w:r w:rsidRPr="00CB32BA">
        <w:t>Ba</w:t>
      </w:r>
      <w:proofErr w:type="spellEnd"/>
      <w:r w:rsidRPr="00CB32BA">
        <w:t xml:space="preserve"> </w:t>
      </w:r>
      <w:proofErr w:type="spellStart"/>
      <w:r w:rsidRPr="00CB32BA">
        <w:t>chóir</w:t>
      </w:r>
      <w:proofErr w:type="spellEnd"/>
      <w:r w:rsidRPr="00CB32BA">
        <w:t xml:space="preserve"> </w:t>
      </w:r>
      <w:proofErr w:type="spellStart"/>
      <w:proofErr w:type="gramStart"/>
      <w:r w:rsidRPr="00CB32BA">
        <w:t>na</w:t>
      </w:r>
      <w:proofErr w:type="spellEnd"/>
      <w:proofErr w:type="gramEnd"/>
      <w:r w:rsidRPr="00CB32BA">
        <w:t xml:space="preserve"> </w:t>
      </w:r>
      <w:proofErr w:type="spellStart"/>
      <w:r w:rsidRPr="00CB32BA">
        <w:t>fuílligh</w:t>
      </w:r>
      <w:proofErr w:type="spellEnd"/>
      <w:r w:rsidRPr="00CB32BA">
        <w:t xml:space="preserve"> a </w:t>
      </w:r>
      <w:proofErr w:type="spellStart"/>
      <w:r w:rsidRPr="00CB32BA">
        <w:t>thaispeántar</w:t>
      </w:r>
      <w:proofErr w:type="spellEnd"/>
      <w:r w:rsidRPr="00CB32BA">
        <w:t xml:space="preserve"> </w:t>
      </w:r>
      <w:proofErr w:type="spellStart"/>
      <w:r w:rsidRPr="00CB32BA">
        <w:t>anseo</w:t>
      </w:r>
      <w:proofErr w:type="spellEnd"/>
      <w:r w:rsidRPr="00CB32BA">
        <w:t xml:space="preserve"> a </w:t>
      </w:r>
      <w:proofErr w:type="spellStart"/>
      <w:r w:rsidRPr="00CB32BA">
        <w:t>aitriú</w:t>
      </w:r>
      <w:proofErr w:type="spellEnd"/>
      <w:r w:rsidRPr="00CB32BA">
        <w:t xml:space="preserve"> go </w:t>
      </w:r>
      <w:proofErr w:type="spellStart"/>
      <w:r w:rsidRPr="00CB32BA">
        <w:t>dtí</w:t>
      </w:r>
      <w:proofErr w:type="spellEnd"/>
      <w:r w:rsidRPr="00CB32BA">
        <w:t xml:space="preserve"> an </w:t>
      </w:r>
      <w:proofErr w:type="spellStart"/>
      <w:r w:rsidRPr="00CB32BA">
        <w:t>colún</w:t>
      </w:r>
      <w:proofErr w:type="spellEnd"/>
      <w:r w:rsidRPr="00CB32BA">
        <w:t xml:space="preserve"> ‘</w:t>
      </w:r>
      <w:proofErr w:type="spellStart"/>
      <w:r w:rsidRPr="00CB32BA">
        <w:t>Íocaíochtaí</w:t>
      </w:r>
      <w:proofErr w:type="spellEnd"/>
      <w:r w:rsidRPr="00CB32BA">
        <w:t xml:space="preserve">’ </w:t>
      </w:r>
      <w:proofErr w:type="spellStart"/>
      <w:r w:rsidRPr="00CB32BA">
        <w:t>ar</w:t>
      </w:r>
      <w:proofErr w:type="spellEnd"/>
      <w:r w:rsidRPr="00CB32BA">
        <w:t xml:space="preserve"> </w:t>
      </w:r>
      <w:proofErr w:type="spellStart"/>
      <w:r w:rsidRPr="00CB32BA">
        <w:t>leathanach</w:t>
      </w:r>
      <w:proofErr w:type="spellEnd"/>
      <w:r w:rsidRPr="00CB32BA">
        <w:t xml:space="preserve"> 4 ‘</w:t>
      </w:r>
      <w:proofErr w:type="spellStart"/>
      <w:r w:rsidRPr="00CB32BA">
        <w:t>Analís</w:t>
      </w:r>
      <w:proofErr w:type="spellEnd"/>
      <w:r w:rsidRPr="00CB32BA">
        <w:t xml:space="preserve"> </w:t>
      </w:r>
      <w:proofErr w:type="spellStart"/>
      <w:r w:rsidRPr="00CB32BA">
        <w:t>ar</w:t>
      </w:r>
      <w:proofErr w:type="spellEnd"/>
      <w:r w:rsidRPr="00CB32BA">
        <w:t xml:space="preserve"> </w:t>
      </w:r>
      <w:proofErr w:type="spellStart"/>
      <w:r w:rsidRPr="00CB32BA">
        <w:t>Dheontais</w:t>
      </w:r>
      <w:proofErr w:type="spellEnd"/>
      <w:r w:rsidRPr="00CB32BA">
        <w:t xml:space="preserve"> le </w:t>
      </w:r>
      <w:proofErr w:type="spellStart"/>
      <w:r w:rsidRPr="00CB32BA">
        <w:t>hAghaidh</w:t>
      </w:r>
      <w:proofErr w:type="spellEnd"/>
      <w:r w:rsidRPr="00CB32BA">
        <w:t xml:space="preserve"> </w:t>
      </w:r>
      <w:proofErr w:type="spellStart"/>
      <w:r w:rsidRPr="00CB32BA">
        <w:t>Feidhmeanna</w:t>
      </w:r>
      <w:proofErr w:type="spellEnd"/>
      <w:r w:rsidRPr="00CB32BA">
        <w:t xml:space="preserve"> </w:t>
      </w:r>
      <w:proofErr w:type="spellStart"/>
      <w:r w:rsidRPr="00CB32BA">
        <w:t>Faoi</w:t>
      </w:r>
      <w:proofErr w:type="spellEnd"/>
      <w:r w:rsidRPr="00CB32BA">
        <w:t xml:space="preserve"> </w:t>
      </w:r>
      <w:proofErr w:type="spellStart"/>
      <w:r w:rsidRPr="00CB32BA">
        <w:t>leith</w:t>
      </w:r>
      <w:proofErr w:type="spellEnd"/>
      <w:r w:rsidRPr="00CB32BA">
        <w:t xml:space="preserve">’.  </w:t>
      </w:r>
      <w:proofErr w:type="spellStart"/>
      <w:r w:rsidRPr="00CB32BA">
        <w:t>Má</w:t>
      </w:r>
      <w:proofErr w:type="spellEnd"/>
      <w:r w:rsidRPr="00CB32BA">
        <w:t xml:space="preserve"> </w:t>
      </w:r>
      <w:proofErr w:type="spellStart"/>
      <w:r w:rsidRPr="00CB32BA">
        <w:t>theastaíonn</w:t>
      </w:r>
      <w:proofErr w:type="spellEnd"/>
      <w:r w:rsidRPr="00CB32BA">
        <w:t xml:space="preserve"> </w:t>
      </w:r>
      <w:proofErr w:type="spellStart"/>
      <w:r w:rsidRPr="00CB32BA">
        <w:t>ón</w:t>
      </w:r>
      <w:proofErr w:type="spellEnd"/>
      <w:r w:rsidRPr="00CB32BA">
        <w:t xml:space="preserve"> scoil </w:t>
      </w:r>
      <w:proofErr w:type="spellStart"/>
      <w:r w:rsidRPr="00CB32BA">
        <w:t>breis</w:t>
      </w:r>
      <w:proofErr w:type="spellEnd"/>
      <w:r w:rsidRPr="00CB32BA">
        <w:t xml:space="preserve"> </w:t>
      </w:r>
      <w:proofErr w:type="spellStart"/>
      <w:r w:rsidRPr="00CB32BA">
        <w:t>airgid</w:t>
      </w:r>
      <w:proofErr w:type="spellEnd"/>
      <w:r w:rsidRPr="00CB32BA">
        <w:t xml:space="preserve"> a </w:t>
      </w:r>
      <w:proofErr w:type="spellStart"/>
      <w:r w:rsidRPr="00CB32BA">
        <w:t>chur</w:t>
      </w:r>
      <w:proofErr w:type="spellEnd"/>
      <w:r w:rsidRPr="00CB32BA">
        <w:t xml:space="preserve"> leis an </w:t>
      </w:r>
      <w:proofErr w:type="spellStart"/>
      <w:r w:rsidRPr="00CB32BA">
        <w:t>deontas</w:t>
      </w:r>
      <w:proofErr w:type="spellEnd"/>
      <w:r w:rsidRPr="00CB32BA">
        <w:t xml:space="preserve"> </w:t>
      </w:r>
      <w:proofErr w:type="spellStart"/>
      <w:r w:rsidRPr="00CB32BA">
        <w:t>seo</w:t>
      </w:r>
      <w:proofErr w:type="spellEnd"/>
      <w:r w:rsidRPr="00CB32BA">
        <w:t xml:space="preserve"> </w:t>
      </w:r>
      <w:proofErr w:type="spellStart"/>
      <w:proofErr w:type="gramStart"/>
      <w:r w:rsidRPr="00CB32BA">
        <w:t>chun</w:t>
      </w:r>
      <w:proofErr w:type="spellEnd"/>
      <w:proofErr w:type="gramEnd"/>
      <w:r w:rsidRPr="00CB32BA">
        <w:t xml:space="preserve"> </w:t>
      </w:r>
      <w:proofErr w:type="spellStart"/>
      <w:r w:rsidRPr="00CB32BA">
        <w:t>caiteachas</w:t>
      </w:r>
      <w:proofErr w:type="spellEnd"/>
      <w:r w:rsidRPr="00CB32BA">
        <w:t xml:space="preserve"> </w:t>
      </w:r>
      <w:proofErr w:type="spellStart"/>
      <w:r w:rsidRPr="00CB32BA">
        <w:t>breise</w:t>
      </w:r>
      <w:proofErr w:type="spellEnd"/>
      <w:r w:rsidRPr="00CB32BA">
        <w:t xml:space="preserve"> a </w:t>
      </w:r>
      <w:proofErr w:type="spellStart"/>
      <w:r w:rsidRPr="00CB32BA">
        <w:t>sholáthar</w:t>
      </w:r>
      <w:proofErr w:type="spellEnd"/>
      <w:r w:rsidRPr="00CB32BA">
        <w:t xml:space="preserve">, </w:t>
      </w:r>
      <w:proofErr w:type="spellStart"/>
      <w:r w:rsidRPr="00CB32BA">
        <w:t>meabhraigh</w:t>
      </w:r>
      <w:proofErr w:type="spellEnd"/>
      <w:r w:rsidRPr="00CB32BA">
        <w:t xml:space="preserve"> </w:t>
      </w:r>
      <w:proofErr w:type="spellStart"/>
      <w:r w:rsidRPr="00CB32BA">
        <w:t>gur</w:t>
      </w:r>
      <w:proofErr w:type="spellEnd"/>
      <w:r w:rsidRPr="00CB32BA">
        <w:t xml:space="preserve"> ó </w:t>
      </w:r>
      <w:proofErr w:type="spellStart"/>
      <w:r w:rsidRPr="00CB32BA">
        <w:t>ioncam</w:t>
      </w:r>
      <w:proofErr w:type="spellEnd"/>
      <w:r w:rsidRPr="00CB32BA">
        <w:t xml:space="preserve"> </w:t>
      </w:r>
      <w:proofErr w:type="spellStart"/>
      <w:r w:rsidRPr="00CB32BA">
        <w:t>ginearálta</w:t>
      </w:r>
      <w:proofErr w:type="spellEnd"/>
      <w:r w:rsidRPr="00CB32BA">
        <w:t xml:space="preserve"> (m.sh. </w:t>
      </w:r>
      <w:proofErr w:type="spellStart"/>
      <w:r w:rsidRPr="00CB32BA">
        <w:t>bailiúcháin</w:t>
      </w:r>
      <w:proofErr w:type="spellEnd"/>
      <w:r w:rsidRPr="00CB32BA">
        <w:t xml:space="preserve"> </w:t>
      </w:r>
      <w:proofErr w:type="spellStart"/>
      <w:r w:rsidRPr="00CB32BA">
        <w:t>áitiúla</w:t>
      </w:r>
      <w:proofErr w:type="spellEnd"/>
      <w:r w:rsidRPr="00CB32BA">
        <w:t xml:space="preserve">) a </w:t>
      </w:r>
      <w:proofErr w:type="spellStart"/>
      <w:r w:rsidRPr="00CB32BA">
        <w:t>thagann</w:t>
      </w:r>
      <w:proofErr w:type="spellEnd"/>
      <w:r w:rsidRPr="00CB32BA">
        <w:t xml:space="preserve"> </w:t>
      </w:r>
    </w:p>
    <w:p w:rsidR="00CB32BA" w:rsidRPr="00CB32BA" w:rsidRDefault="00CB32BA" w:rsidP="00CB32BA">
      <w:pPr>
        <w:ind w:right="-591"/>
        <w:jc w:val="both"/>
      </w:pPr>
      <w:proofErr w:type="gramStart"/>
      <w:r w:rsidRPr="00CB32BA">
        <w:t>an</w:t>
      </w:r>
      <w:proofErr w:type="gramEnd"/>
      <w:r w:rsidRPr="00CB32BA">
        <w:t xml:space="preserve"> </w:t>
      </w:r>
      <w:proofErr w:type="spellStart"/>
      <w:r w:rsidRPr="00CB32BA">
        <w:t>bhreis</w:t>
      </w:r>
      <w:proofErr w:type="spellEnd"/>
      <w:r w:rsidRPr="00CB32BA">
        <w:t xml:space="preserve"> </w:t>
      </w:r>
      <w:proofErr w:type="spellStart"/>
      <w:r w:rsidRPr="00CB32BA">
        <w:t>airgid</w:t>
      </w:r>
      <w:proofErr w:type="spellEnd"/>
      <w:r w:rsidRPr="00CB32BA">
        <w:t xml:space="preserve"> sin </w:t>
      </w:r>
      <w:proofErr w:type="spellStart"/>
      <w:r w:rsidRPr="00CB32BA">
        <w:t>agus</w:t>
      </w:r>
      <w:proofErr w:type="spellEnd"/>
      <w:r w:rsidRPr="00CB32BA">
        <w:t xml:space="preserve"> </w:t>
      </w:r>
      <w:proofErr w:type="spellStart"/>
      <w:r w:rsidRPr="00CB32BA">
        <w:t>ní</w:t>
      </w:r>
      <w:proofErr w:type="spellEnd"/>
      <w:r w:rsidRPr="00CB32BA">
        <w:t xml:space="preserve"> ó </w:t>
      </w:r>
      <w:proofErr w:type="spellStart"/>
      <w:r w:rsidRPr="00CB32BA">
        <w:t>aon</w:t>
      </w:r>
      <w:proofErr w:type="spellEnd"/>
      <w:r w:rsidRPr="00CB32BA">
        <w:t xml:space="preserve"> </w:t>
      </w:r>
      <w:proofErr w:type="spellStart"/>
      <w:r w:rsidRPr="00CB32BA">
        <w:t>dheontas</w:t>
      </w:r>
      <w:proofErr w:type="spellEnd"/>
      <w:r w:rsidRPr="00CB32BA">
        <w:t xml:space="preserve"> </w:t>
      </w:r>
      <w:proofErr w:type="spellStart"/>
      <w:r w:rsidRPr="00CB32BA">
        <w:t>eile</w:t>
      </w:r>
      <w:proofErr w:type="spellEnd"/>
      <w:r w:rsidRPr="00CB32BA">
        <w:t xml:space="preserve"> </w:t>
      </w:r>
      <w:proofErr w:type="spellStart"/>
      <w:r w:rsidRPr="00CB32BA">
        <w:t>faoi</w:t>
      </w:r>
      <w:proofErr w:type="spellEnd"/>
      <w:r w:rsidRPr="00CB32BA">
        <w:t xml:space="preserve"> </w:t>
      </w:r>
      <w:proofErr w:type="spellStart"/>
      <w:r w:rsidRPr="00CB32BA">
        <w:t>leith</w:t>
      </w:r>
      <w:proofErr w:type="spellEnd"/>
      <w:r w:rsidRPr="00CB32BA">
        <w:t xml:space="preserve">.  </w:t>
      </w:r>
      <w:proofErr w:type="spellStart"/>
      <w:r w:rsidRPr="00CB32BA">
        <w:t>Ba</w:t>
      </w:r>
      <w:proofErr w:type="spellEnd"/>
      <w:r w:rsidRPr="00CB32BA">
        <w:t xml:space="preserve"> </w:t>
      </w:r>
      <w:proofErr w:type="spellStart"/>
      <w:r w:rsidRPr="00CB32BA">
        <w:t>chóir</w:t>
      </w:r>
      <w:proofErr w:type="spellEnd"/>
      <w:r w:rsidRPr="00CB32BA">
        <w:t xml:space="preserve"> </w:t>
      </w:r>
      <w:proofErr w:type="gramStart"/>
      <w:r w:rsidRPr="00CB32BA">
        <w:t>an</w:t>
      </w:r>
      <w:proofErr w:type="gramEnd"/>
      <w:r w:rsidRPr="00CB32BA">
        <w:t xml:space="preserve"> </w:t>
      </w:r>
      <w:proofErr w:type="spellStart"/>
      <w:r w:rsidRPr="00CB32BA">
        <w:t>caiteachas</w:t>
      </w:r>
      <w:proofErr w:type="spellEnd"/>
      <w:r w:rsidRPr="00CB32BA">
        <w:t xml:space="preserve"> </w:t>
      </w:r>
      <w:proofErr w:type="spellStart"/>
      <w:r w:rsidRPr="00CB32BA">
        <w:t>breise</w:t>
      </w:r>
      <w:proofErr w:type="spellEnd"/>
      <w:r w:rsidRPr="00CB32BA">
        <w:t xml:space="preserve"> sin a </w:t>
      </w:r>
      <w:proofErr w:type="spellStart"/>
      <w:r w:rsidRPr="00CB32BA">
        <w:t>thaispeáint</w:t>
      </w:r>
      <w:proofErr w:type="spellEnd"/>
      <w:r w:rsidRPr="00CB32BA">
        <w:t xml:space="preserve"> ins an </w:t>
      </w:r>
      <w:proofErr w:type="spellStart"/>
      <w:r w:rsidRPr="00CB32BA">
        <w:t>sceideal</w:t>
      </w:r>
      <w:proofErr w:type="spellEnd"/>
      <w:r w:rsidRPr="00CB32BA">
        <w:t xml:space="preserve"> ‘</w:t>
      </w:r>
      <w:proofErr w:type="spellStart"/>
      <w:r w:rsidRPr="00CB32BA">
        <w:t>Caiteachas</w:t>
      </w:r>
      <w:proofErr w:type="spellEnd"/>
      <w:r w:rsidRPr="00CB32BA">
        <w:t xml:space="preserve"> </w:t>
      </w:r>
      <w:proofErr w:type="spellStart"/>
      <w:r w:rsidRPr="00CB32BA">
        <w:t>Ginearálta</w:t>
      </w:r>
      <w:proofErr w:type="spellEnd"/>
      <w:r w:rsidRPr="00CB32BA">
        <w:t xml:space="preserve">’ </w:t>
      </w:r>
      <w:proofErr w:type="spellStart"/>
      <w:r w:rsidRPr="00CB32BA">
        <w:t>ar</w:t>
      </w:r>
      <w:proofErr w:type="spellEnd"/>
      <w:r w:rsidRPr="00CB32BA">
        <w:t xml:space="preserve"> </w:t>
      </w:r>
      <w:proofErr w:type="spellStart"/>
      <w:r w:rsidRPr="00CB32BA">
        <w:t>leathanach</w:t>
      </w:r>
      <w:proofErr w:type="spellEnd"/>
      <w:r w:rsidRPr="00CB32BA">
        <w:t xml:space="preserve"> 3. </w:t>
      </w:r>
    </w:p>
    <w:p w:rsidR="00CB32BA" w:rsidRDefault="00CB32BA" w:rsidP="00831BE5">
      <w:pPr>
        <w:pStyle w:val="ListParagraph"/>
        <w:ind w:left="0"/>
        <w:jc w:val="both"/>
        <w:rPr>
          <w:b/>
          <w:color w:val="FF0000"/>
          <w:u w:val="single"/>
        </w:rPr>
      </w:pPr>
    </w:p>
    <w:p w:rsidR="004A699B" w:rsidRDefault="004A699B" w:rsidP="00CB32BA">
      <w:pPr>
        <w:rPr>
          <w:b/>
          <w:u w:val="single"/>
        </w:rPr>
      </w:pPr>
    </w:p>
    <w:p w:rsidR="00CB32BA" w:rsidRPr="00CB32BA" w:rsidRDefault="00CB32BA" w:rsidP="00CB32BA">
      <w:pPr>
        <w:rPr>
          <w:b/>
          <w:u w:val="single"/>
        </w:rPr>
      </w:pPr>
      <w:proofErr w:type="gramStart"/>
      <w:r w:rsidRPr="00CB32BA">
        <w:rPr>
          <w:b/>
          <w:u w:val="single"/>
        </w:rPr>
        <w:t>ANAILÍS  AR</w:t>
      </w:r>
      <w:proofErr w:type="gramEnd"/>
      <w:r w:rsidRPr="00CB32BA">
        <w:rPr>
          <w:b/>
          <w:u w:val="single"/>
        </w:rPr>
        <w:t xml:space="preserve">  DHEONTAIS  </w:t>
      </w:r>
      <w:proofErr w:type="spellStart"/>
      <w:r w:rsidRPr="00CB32BA">
        <w:rPr>
          <w:b/>
          <w:u w:val="single"/>
        </w:rPr>
        <w:t>hAGHA</w:t>
      </w:r>
      <w:r>
        <w:rPr>
          <w:b/>
          <w:u w:val="single"/>
        </w:rPr>
        <w:t>IDH</w:t>
      </w:r>
      <w:proofErr w:type="spellEnd"/>
      <w:r>
        <w:rPr>
          <w:b/>
          <w:u w:val="single"/>
        </w:rPr>
        <w:t xml:space="preserve">  FEIDHMEANNA  FAOI  LEITH </w:t>
      </w:r>
      <w:proofErr w:type="spellStart"/>
      <w:r>
        <w:rPr>
          <w:b/>
          <w:u w:val="single"/>
        </w:rPr>
        <w:t>lth</w:t>
      </w:r>
      <w:proofErr w:type="spellEnd"/>
      <w:r>
        <w:rPr>
          <w:b/>
          <w:u w:val="single"/>
        </w:rPr>
        <w:t>. 4</w:t>
      </w:r>
    </w:p>
    <w:p w:rsidR="00CB32BA" w:rsidRDefault="00CB32BA" w:rsidP="00CB32BA">
      <w:pPr>
        <w:ind w:left="709" w:right="-591"/>
        <w:rPr>
          <w:b/>
          <w:sz w:val="28"/>
          <w:szCs w:val="28"/>
        </w:rPr>
      </w:pPr>
    </w:p>
    <w:p w:rsidR="00CB32BA" w:rsidRPr="00CB32BA" w:rsidRDefault="00CB32BA" w:rsidP="00CB32BA">
      <w:pPr>
        <w:jc w:val="both"/>
      </w:pPr>
      <w:proofErr w:type="spellStart"/>
      <w:r w:rsidRPr="00CB32BA">
        <w:t>Séard</w:t>
      </w:r>
      <w:proofErr w:type="spellEnd"/>
      <w:r w:rsidRPr="00CB32BA">
        <w:t xml:space="preserve"> is </w:t>
      </w:r>
      <w:proofErr w:type="spellStart"/>
      <w:r w:rsidRPr="00CB32BA">
        <w:t>aidhm</w:t>
      </w:r>
      <w:proofErr w:type="spellEnd"/>
      <w:r w:rsidRPr="00CB32BA">
        <w:t xml:space="preserve"> don </w:t>
      </w:r>
      <w:proofErr w:type="spellStart"/>
      <w:r w:rsidRPr="00CB32BA">
        <w:t>sceideal</w:t>
      </w:r>
      <w:proofErr w:type="spellEnd"/>
      <w:r w:rsidRPr="00CB32BA">
        <w:t xml:space="preserve"> </w:t>
      </w:r>
      <w:proofErr w:type="spellStart"/>
      <w:r w:rsidRPr="00CB32BA">
        <w:t>seo</w:t>
      </w:r>
      <w:proofErr w:type="spellEnd"/>
      <w:r w:rsidRPr="00CB32BA">
        <w:t xml:space="preserve"> </w:t>
      </w:r>
      <w:proofErr w:type="spellStart"/>
      <w:r w:rsidRPr="00CB32BA">
        <w:t>ná</w:t>
      </w:r>
      <w:proofErr w:type="spellEnd"/>
      <w:r w:rsidRPr="00CB32BA">
        <w:t xml:space="preserve"> </w:t>
      </w:r>
      <w:proofErr w:type="spellStart"/>
      <w:r w:rsidRPr="00CB32BA">
        <w:t>lorg</w:t>
      </w:r>
      <w:proofErr w:type="spellEnd"/>
      <w:r w:rsidRPr="00CB32BA">
        <w:t xml:space="preserve"> </w:t>
      </w:r>
      <w:proofErr w:type="gramStart"/>
      <w:r w:rsidRPr="00CB32BA">
        <w:t>an</w:t>
      </w:r>
      <w:proofErr w:type="gramEnd"/>
      <w:r w:rsidRPr="00CB32BA">
        <w:t xml:space="preserve"> </w:t>
      </w:r>
      <w:proofErr w:type="spellStart"/>
      <w:r w:rsidRPr="00CB32BA">
        <w:t>chaiteachais</w:t>
      </w:r>
      <w:proofErr w:type="spellEnd"/>
      <w:r w:rsidRPr="00CB32BA">
        <w:t xml:space="preserve"> </w:t>
      </w:r>
      <w:proofErr w:type="spellStart"/>
      <w:r w:rsidRPr="00CB32BA">
        <w:t>maidir</w:t>
      </w:r>
      <w:proofErr w:type="spellEnd"/>
      <w:r w:rsidRPr="00CB32BA">
        <w:t xml:space="preserve"> le </w:t>
      </w:r>
      <w:proofErr w:type="spellStart"/>
      <w:r w:rsidRPr="00CB32BA">
        <w:t>deontais</w:t>
      </w:r>
      <w:proofErr w:type="spellEnd"/>
      <w:r w:rsidRPr="00CB32BA">
        <w:t xml:space="preserve"> </w:t>
      </w:r>
      <w:proofErr w:type="spellStart"/>
      <w:r w:rsidRPr="00CB32BA">
        <w:t>faoi</w:t>
      </w:r>
      <w:proofErr w:type="spellEnd"/>
      <w:r w:rsidRPr="00CB32BA">
        <w:t xml:space="preserve"> </w:t>
      </w:r>
      <w:proofErr w:type="spellStart"/>
      <w:r w:rsidRPr="00CB32BA">
        <w:t>leith</w:t>
      </w:r>
      <w:proofErr w:type="spellEnd"/>
      <w:r w:rsidRPr="00CB32BA">
        <w:t xml:space="preserve"> a </w:t>
      </w:r>
      <w:proofErr w:type="spellStart"/>
      <w:r w:rsidRPr="00CB32BA">
        <w:t>leanúint</w:t>
      </w:r>
      <w:proofErr w:type="spellEnd"/>
      <w:r w:rsidRPr="00CB32BA">
        <w:t xml:space="preserve"> </w:t>
      </w:r>
      <w:proofErr w:type="spellStart"/>
      <w:r w:rsidRPr="00CB32BA">
        <w:t>agus</w:t>
      </w:r>
      <w:proofErr w:type="spellEnd"/>
      <w:r w:rsidRPr="00CB32BA">
        <w:t xml:space="preserve"> a </w:t>
      </w:r>
      <w:proofErr w:type="spellStart"/>
      <w:r w:rsidRPr="00CB32BA">
        <w:t>thaispeáint</w:t>
      </w:r>
      <w:proofErr w:type="spellEnd"/>
      <w:r w:rsidRPr="00CB32BA">
        <w:t xml:space="preserve"> </w:t>
      </w:r>
      <w:proofErr w:type="spellStart"/>
      <w:r w:rsidRPr="00CB32BA">
        <w:t>cé</w:t>
      </w:r>
      <w:proofErr w:type="spellEnd"/>
      <w:r w:rsidRPr="00CB32BA">
        <w:t xml:space="preserve"> </w:t>
      </w:r>
      <w:proofErr w:type="spellStart"/>
      <w:r w:rsidRPr="00CB32BA">
        <w:t>mhéid</w:t>
      </w:r>
      <w:proofErr w:type="spellEnd"/>
      <w:r w:rsidRPr="00CB32BA">
        <w:t xml:space="preserve"> </w:t>
      </w:r>
      <w:proofErr w:type="spellStart"/>
      <w:r w:rsidRPr="00CB32BA">
        <w:t>atá</w:t>
      </w:r>
      <w:proofErr w:type="spellEnd"/>
      <w:r w:rsidRPr="00CB32BA">
        <w:t xml:space="preserve"> </w:t>
      </w:r>
      <w:proofErr w:type="spellStart"/>
      <w:r w:rsidRPr="00CB32BA">
        <w:t>fágtha</w:t>
      </w:r>
      <w:proofErr w:type="spellEnd"/>
      <w:r w:rsidRPr="00CB32BA">
        <w:t xml:space="preserve"> le </w:t>
      </w:r>
      <w:proofErr w:type="spellStart"/>
      <w:r w:rsidRPr="00CB32BA">
        <w:t>caitheamh</w:t>
      </w:r>
      <w:proofErr w:type="spellEnd"/>
      <w:r w:rsidRPr="00CB32BA">
        <w:t xml:space="preserve"> </w:t>
      </w:r>
      <w:proofErr w:type="spellStart"/>
      <w:r w:rsidRPr="00CB32BA">
        <w:t>i</w:t>
      </w:r>
      <w:proofErr w:type="spellEnd"/>
      <w:r w:rsidRPr="00CB32BA">
        <w:t xml:space="preserve"> </w:t>
      </w:r>
      <w:proofErr w:type="spellStart"/>
      <w:r w:rsidRPr="00CB32BA">
        <w:t>ngach</w:t>
      </w:r>
      <w:proofErr w:type="spellEnd"/>
      <w:r w:rsidRPr="00CB32BA">
        <w:t xml:space="preserve"> </w:t>
      </w:r>
      <w:proofErr w:type="spellStart"/>
      <w:r w:rsidRPr="00CB32BA">
        <w:t>ceann</w:t>
      </w:r>
      <w:proofErr w:type="spellEnd"/>
      <w:r w:rsidRPr="00CB32BA">
        <w:t xml:space="preserve"> de </w:t>
      </w:r>
      <w:proofErr w:type="spellStart"/>
      <w:r w:rsidRPr="00CB32BA">
        <w:t>na</w:t>
      </w:r>
      <w:proofErr w:type="spellEnd"/>
      <w:r w:rsidRPr="00CB32BA">
        <w:t xml:space="preserve"> </w:t>
      </w:r>
      <w:proofErr w:type="spellStart"/>
      <w:r w:rsidRPr="00CB32BA">
        <w:t>deontais</w:t>
      </w:r>
      <w:proofErr w:type="spellEnd"/>
      <w:r w:rsidRPr="00CB32BA">
        <w:t xml:space="preserve"> </w:t>
      </w:r>
      <w:proofErr w:type="spellStart"/>
      <w:r w:rsidRPr="00CB32BA">
        <w:t>seo</w:t>
      </w:r>
      <w:proofErr w:type="spellEnd"/>
      <w:r w:rsidRPr="00CB32BA">
        <w:t xml:space="preserve">.  </w:t>
      </w:r>
      <w:proofErr w:type="gramStart"/>
      <w:r w:rsidRPr="00CB32BA">
        <w:t>(</w:t>
      </w:r>
      <w:proofErr w:type="spellStart"/>
      <w:r w:rsidRPr="00CB32BA">
        <w:t>Deontais</w:t>
      </w:r>
      <w:proofErr w:type="spellEnd"/>
      <w:r w:rsidRPr="00CB32BA">
        <w:t xml:space="preserve"> </w:t>
      </w:r>
      <w:proofErr w:type="spellStart"/>
      <w:r w:rsidRPr="00CB32BA">
        <w:t>Neamhídithe</w:t>
      </w:r>
      <w:proofErr w:type="spellEnd"/>
      <w:r w:rsidRPr="00CB32BA">
        <w:t xml:space="preserve"> </w:t>
      </w:r>
      <w:proofErr w:type="spellStart"/>
      <w:r w:rsidRPr="00CB32BA">
        <w:t>b/f</w:t>
      </w:r>
      <w:proofErr w:type="spellEnd"/>
      <w:r w:rsidRPr="00CB32BA">
        <w:t>).</w:t>
      </w:r>
      <w:proofErr w:type="gramEnd"/>
      <w:r w:rsidRPr="00CB32BA">
        <w:t xml:space="preserve">   </w:t>
      </w:r>
    </w:p>
    <w:p w:rsidR="00CB32BA" w:rsidRDefault="00CB32BA" w:rsidP="00CB32BA">
      <w:pPr>
        <w:ind w:left="709" w:right="-591"/>
        <w:rPr>
          <w:b/>
          <w:sz w:val="28"/>
          <w:szCs w:val="28"/>
        </w:rPr>
      </w:pPr>
    </w:p>
    <w:p w:rsidR="00CB32BA" w:rsidRDefault="00CB32BA" w:rsidP="00CB32BA">
      <w:pPr>
        <w:ind w:left="709" w:right="-591"/>
        <w:rPr>
          <w:b/>
          <w:sz w:val="28"/>
          <w:szCs w:val="28"/>
        </w:rPr>
      </w:pPr>
    </w:p>
    <w:p w:rsidR="00CB32BA" w:rsidRPr="00CB32BA" w:rsidRDefault="00CB32BA" w:rsidP="00CB32BA">
      <w:pPr>
        <w:rPr>
          <w:b/>
          <w:u w:val="single"/>
        </w:rPr>
      </w:pPr>
      <w:proofErr w:type="gramStart"/>
      <w:r w:rsidRPr="00CB32BA">
        <w:rPr>
          <w:b/>
          <w:u w:val="single"/>
        </w:rPr>
        <w:t>SCEIDEAL  A</w:t>
      </w:r>
      <w:proofErr w:type="gramEnd"/>
      <w:r w:rsidRPr="00CB32BA">
        <w:rPr>
          <w:b/>
          <w:u w:val="single"/>
        </w:rPr>
        <w:t xml:space="preserve">  BHAINEANN  LE  </w:t>
      </w:r>
      <w:proofErr w:type="spellStart"/>
      <w:r w:rsidRPr="00CB32BA">
        <w:rPr>
          <w:b/>
          <w:u w:val="single"/>
        </w:rPr>
        <w:t>hIONCAM</w:t>
      </w:r>
      <w:proofErr w:type="spellEnd"/>
      <w:r w:rsidRPr="00CB32BA">
        <w:rPr>
          <w:b/>
          <w:u w:val="single"/>
        </w:rPr>
        <w:t>/DEONTAIS  GAN  ÍOC</w:t>
      </w:r>
      <w:r>
        <w:rPr>
          <w:b/>
          <w:u w:val="single"/>
        </w:rPr>
        <w:t xml:space="preserve">   (</w:t>
      </w:r>
      <w:proofErr w:type="spellStart"/>
      <w:r>
        <w:rPr>
          <w:b/>
          <w:u w:val="single"/>
        </w:rPr>
        <w:t>lth</w:t>
      </w:r>
      <w:proofErr w:type="spellEnd"/>
      <w:r>
        <w:rPr>
          <w:b/>
          <w:u w:val="single"/>
        </w:rPr>
        <w:t>.</w:t>
      </w:r>
      <w:r w:rsidRPr="00CB32BA">
        <w:rPr>
          <w:b/>
          <w:u w:val="single"/>
        </w:rPr>
        <w:t xml:space="preserve"> 4)</w:t>
      </w:r>
    </w:p>
    <w:p w:rsidR="00CB32BA" w:rsidRDefault="00CB32BA" w:rsidP="00CB32BA">
      <w:pPr>
        <w:ind w:left="709" w:right="-591"/>
        <w:rPr>
          <w:b/>
          <w:sz w:val="28"/>
          <w:szCs w:val="28"/>
        </w:rPr>
      </w:pPr>
    </w:p>
    <w:p w:rsidR="00CB32BA" w:rsidRPr="00CB32BA" w:rsidRDefault="00CB32BA" w:rsidP="00CB32BA">
      <w:proofErr w:type="spellStart"/>
      <w:r w:rsidRPr="00CB32BA">
        <w:t>Má</w:t>
      </w:r>
      <w:proofErr w:type="spellEnd"/>
      <w:r w:rsidRPr="00CB32BA">
        <w:t xml:space="preserve"> </w:t>
      </w:r>
      <w:proofErr w:type="spellStart"/>
      <w:r w:rsidRPr="00CB32BA">
        <w:t>tá</w:t>
      </w:r>
      <w:proofErr w:type="spellEnd"/>
      <w:r w:rsidRPr="00CB32BA">
        <w:t xml:space="preserve"> an </w:t>
      </w:r>
      <w:proofErr w:type="spellStart"/>
      <w:r w:rsidRPr="00CB32BA">
        <w:t>scoithdháta</w:t>
      </w:r>
      <w:proofErr w:type="spellEnd"/>
      <w:r w:rsidRPr="00CB32BA">
        <w:t xml:space="preserve"> </w:t>
      </w:r>
      <w:proofErr w:type="spellStart"/>
      <w:r w:rsidRPr="00CB32BA">
        <w:t>roimh</w:t>
      </w:r>
      <w:proofErr w:type="spellEnd"/>
      <w:r w:rsidRPr="00CB32BA">
        <w:t xml:space="preserve"> </w:t>
      </w:r>
      <w:proofErr w:type="spellStart"/>
      <w:r w:rsidRPr="00CB32BA">
        <w:t>dheireadh</w:t>
      </w:r>
      <w:proofErr w:type="spellEnd"/>
      <w:r w:rsidRPr="00CB32BA">
        <w:t xml:space="preserve"> </w:t>
      </w:r>
      <w:proofErr w:type="spellStart"/>
      <w:proofErr w:type="gramStart"/>
      <w:r w:rsidRPr="00CB32BA">
        <w:t>na</w:t>
      </w:r>
      <w:proofErr w:type="spellEnd"/>
      <w:proofErr w:type="gramEnd"/>
      <w:r w:rsidRPr="00CB32BA">
        <w:t xml:space="preserve"> </w:t>
      </w:r>
      <w:proofErr w:type="spellStart"/>
      <w:r w:rsidRPr="00CB32BA">
        <w:t>bliana</w:t>
      </w:r>
      <w:proofErr w:type="spellEnd"/>
      <w:r w:rsidRPr="00CB32BA">
        <w:t xml:space="preserve"> </w:t>
      </w:r>
      <w:proofErr w:type="spellStart"/>
      <w:r w:rsidRPr="00CB32BA">
        <w:t>ba</w:t>
      </w:r>
      <w:proofErr w:type="spellEnd"/>
      <w:r w:rsidRPr="00CB32BA">
        <w:t xml:space="preserve"> </w:t>
      </w:r>
      <w:proofErr w:type="spellStart"/>
      <w:r w:rsidRPr="00CB32BA">
        <w:t>chóir</w:t>
      </w:r>
      <w:proofErr w:type="spellEnd"/>
      <w:r w:rsidRPr="00CB32BA">
        <w:t xml:space="preserve"> an </w:t>
      </w:r>
      <w:proofErr w:type="spellStart"/>
      <w:r w:rsidRPr="00CB32BA">
        <w:t>tsuim</w:t>
      </w:r>
      <w:proofErr w:type="spellEnd"/>
      <w:r w:rsidRPr="00CB32BA">
        <w:t xml:space="preserve"> a </w:t>
      </w:r>
      <w:proofErr w:type="spellStart"/>
      <w:r w:rsidRPr="00CB32BA">
        <w:t>bhaineann</w:t>
      </w:r>
      <w:proofErr w:type="spellEnd"/>
      <w:r w:rsidRPr="00CB32BA">
        <w:t xml:space="preserve"> le ‘</w:t>
      </w:r>
      <w:proofErr w:type="spellStart"/>
      <w:r w:rsidRPr="00CB32BA">
        <w:t>deontais</w:t>
      </w:r>
      <w:proofErr w:type="spellEnd"/>
      <w:r w:rsidRPr="00CB32BA">
        <w:t xml:space="preserve"> /</w:t>
      </w:r>
      <w:proofErr w:type="spellStart"/>
      <w:r w:rsidRPr="00CB32BA">
        <w:t>ioncam</w:t>
      </w:r>
      <w:proofErr w:type="spellEnd"/>
      <w:r w:rsidRPr="00CB32BA">
        <w:t xml:space="preserve"> </w:t>
      </w:r>
      <w:proofErr w:type="spellStart"/>
      <w:r w:rsidRPr="00CB32BA">
        <w:t>infhaighte</w:t>
      </w:r>
      <w:proofErr w:type="spellEnd"/>
      <w:r w:rsidRPr="00CB32BA">
        <w:t xml:space="preserve">’ </w:t>
      </w:r>
      <w:proofErr w:type="spellStart"/>
      <w:r w:rsidRPr="00CB32BA">
        <w:t>ag</w:t>
      </w:r>
      <w:proofErr w:type="spellEnd"/>
      <w:r w:rsidRPr="00CB32BA">
        <w:t xml:space="preserve"> </w:t>
      </w:r>
      <w:proofErr w:type="spellStart"/>
      <w:r w:rsidRPr="00CB32BA">
        <w:t>deireadh</w:t>
      </w:r>
      <w:proofErr w:type="spellEnd"/>
      <w:r w:rsidRPr="00CB32BA">
        <w:t xml:space="preserve"> </w:t>
      </w:r>
      <w:proofErr w:type="spellStart"/>
      <w:r w:rsidRPr="00CB32BA">
        <w:t>na</w:t>
      </w:r>
      <w:proofErr w:type="spellEnd"/>
      <w:r w:rsidRPr="00CB32BA">
        <w:t xml:space="preserve"> </w:t>
      </w:r>
      <w:proofErr w:type="spellStart"/>
      <w:r w:rsidRPr="00CB32BA">
        <w:t>bliana</w:t>
      </w:r>
      <w:proofErr w:type="spellEnd"/>
      <w:r w:rsidRPr="00CB32BA">
        <w:t xml:space="preserve"> a </w:t>
      </w:r>
      <w:proofErr w:type="spellStart"/>
      <w:r w:rsidRPr="00CB32BA">
        <w:t>chur</w:t>
      </w:r>
      <w:proofErr w:type="spellEnd"/>
      <w:r w:rsidRPr="00CB32BA">
        <w:t xml:space="preserve"> san </w:t>
      </w:r>
      <w:proofErr w:type="spellStart"/>
      <w:r w:rsidRPr="00CB32BA">
        <w:t>áireamh</w:t>
      </w:r>
      <w:proofErr w:type="spellEnd"/>
      <w:r w:rsidRPr="00CB32BA">
        <w:t xml:space="preserve"> </w:t>
      </w:r>
      <w:proofErr w:type="spellStart"/>
      <w:r w:rsidRPr="00CB32BA">
        <w:t>anseo</w:t>
      </w:r>
      <w:proofErr w:type="spellEnd"/>
      <w:r w:rsidRPr="00CB32BA">
        <w:t>.</w:t>
      </w:r>
    </w:p>
    <w:p w:rsidR="00CB32BA" w:rsidRDefault="00CB32BA" w:rsidP="00CB32BA">
      <w:pPr>
        <w:ind w:left="709" w:right="-591"/>
        <w:rPr>
          <w:sz w:val="28"/>
          <w:szCs w:val="28"/>
        </w:rPr>
      </w:pPr>
    </w:p>
    <w:p w:rsidR="00CB32BA" w:rsidRDefault="00CB32BA" w:rsidP="00CB32BA">
      <w:pPr>
        <w:ind w:left="709" w:right="-591"/>
        <w:rPr>
          <w:sz w:val="28"/>
          <w:szCs w:val="28"/>
        </w:rPr>
      </w:pPr>
    </w:p>
    <w:p w:rsidR="00CB32BA" w:rsidRPr="00CB32BA" w:rsidRDefault="00CB32BA" w:rsidP="00CB32BA">
      <w:pPr>
        <w:rPr>
          <w:b/>
          <w:u w:val="single"/>
        </w:rPr>
      </w:pPr>
      <w:proofErr w:type="gramStart"/>
      <w:r w:rsidRPr="00CB32BA">
        <w:rPr>
          <w:b/>
          <w:u w:val="single"/>
        </w:rPr>
        <w:t>SCEIDEAL  DEN</w:t>
      </w:r>
      <w:proofErr w:type="gramEnd"/>
      <w:r w:rsidRPr="00CB32BA">
        <w:rPr>
          <w:b/>
          <w:u w:val="single"/>
        </w:rPr>
        <w:t xml:space="preserve">  </w:t>
      </w:r>
      <w:proofErr w:type="spellStart"/>
      <w:r w:rsidRPr="00CB32BA">
        <w:rPr>
          <w:b/>
          <w:u w:val="single"/>
        </w:rPr>
        <w:t>tSUIM</w:t>
      </w:r>
      <w:proofErr w:type="spellEnd"/>
      <w:r>
        <w:rPr>
          <w:b/>
          <w:u w:val="single"/>
        </w:rPr>
        <w:t xml:space="preserve">  INÍOCTHA  (</w:t>
      </w:r>
      <w:proofErr w:type="spellStart"/>
      <w:r>
        <w:rPr>
          <w:b/>
          <w:u w:val="single"/>
        </w:rPr>
        <w:t>lth</w:t>
      </w:r>
      <w:proofErr w:type="spellEnd"/>
      <w:r>
        <w:rPr>
          <w:b/>
          <w:u w:val="single"/>
        </w:rPr>
        <w:t>.</w:t>
      </w:r>
      <w:r w:rsidRPr="00CB32BA">
        <w:rPr>
          <w:b/>
          <w:u w:val="single"/>
        </w:rPr>
        <w:t xml:space="preserve"> 4)</w:t>
      </w:r>
    </w:p>
    <w:p w:rsidR="00CB32BA" w:rsidRDefault="00CB32BA" w:rsidP="00CB32BA">
      <w:pPr>
        <w:ind w:left="709" w:right="-591"/>
        <w:rPr>
          <w:b/>
          <w:sz w:val="28"/>
          <w:szCs w:val="28"/>
        </w:rPr>
      </w:pPr>
    </w:p>
    <w:p w:rsidR="00CB32BA" w:rsidRPr="004A699B" w:rsidRDefault="00CB32BA" w:rsidP="004A699B">
      <w:proofErr w:type="spellStart"/>
      <w:r w:rsidRPr="004A699B">
        <w:t>Má</w:t>
      </w:r>
      <w:proofErr w:type="spellEnd"/>
      <w:r w:rsidRPr="004A699B">
        <w:t xml:space="preserve"> </w:t>
      </w:r>
      <w:proofErr w:type="spellStart"/>
      <w:r w:rsidRPr="004A699B">
        <w:t>tá</w:t>
      </w:r>
      <w:proofErr w:type="spellEnd"/>
      <w:r w:rsidRPr="004A699B">
        <w:t xml:space="preserve"> </w:t>
      </w:r>
      <w:proofErr w:type="gramStart"/>
      <w:r w:rsidRPr="004A699B">
        <w:t>an</w:t>
      </w:r>
      <w:proofErr w:type="gramEnd"/>
      <w:r w:rsidRPr="004A699B">
        <w:t xml:space="preserve"> </w:t>
      </w:r>
      <w:proofErr w:type="spellStart"/>
      <w:r w:rsidRPr="004A699B">
        <w:t>scoithdháta</w:t>
      </w:r>
      <w:proofErr w:type="spellEnd"/>
      <w:r w:rsidRPr="004A699B">
        <w:t xml:space="preserve"> </w:t>
      </w:r>
      <w:proofErr w:type="spellStart"/>
      <w:r w:rsidRPr="004A699B">
        <w:t>roimh</w:t>
      </w:r>
      <w:proofErr w:type="spellEnd"/>
      <w:r w:rsidRPr="004A699B">
        <w:t xml:space="preserve"> </w:t>
      </w:r>
      <w:proofErr w:type="spellStart"/>
      <w:r w:rsidRPr="004A699B">
        <w:t>dheireadh</w:t>
      </w:r>
      <w:proofErr w:type="spellEnd"/>
      <w:r w:rsidRPr="004A699B">
        <w:t xml:space="preserve"> </w:t>
      </w:r>
      <w:proofErr w:type="spellStart"/>
      <w:r w:rsidRPr="004A699B">
        <w:t>na</w:t>
      </w:r>
      <w:proofErr w:type="spellEnd"/>
      <w:r w:rsidRPr="004A699B">
        <w:t xml:space="preserve"> </w:t>
      </w:r>
      <w:proofErr w:type="spellStart"/>
      <w:r w:rsidRPr="004A699B">
        <w:t>bliana</w:t>
      </w:r>
      <w:proofErr w:type="spellEnd"/>
      <w:r w:rsidRPr="004A699B">
        <w:t xml:space="preserve"> </w:t>
      </w:r>
      <w:proofErr w:type="spellStart"/>
      <w:r w:rsidRPr="004A699B">
        <w:t>ba</w:t>
      </w:r>
      <w:proofErr w:type="spellEnd"/>
      <w:r w:rsidRPr="004A699B">
        <w:t xml:space="preserve"> </w:t>
      </w:r>
      <w:proofErr w:type="spellStart"/>
      <w:r w:rsidRPr="004A699B">
        <w:t>chóir</w:t>
      </w:r>
      <w:proofErr w:type="spellEnd"/>
      <w:r w:rsidRPr="004A699B">
        <w:t xml:space="preserve"> </w:t>
      </w:r>
      <w:proofErr w:type="spellStart"/>
      <w:r w:rsidRPr="004A699B">
        <w:t>na</w:t>
      </w:r>
      <w:proofErr w:type="spellEnd"/>
      <w:r w:rsidRPr="004A699B">
        <w:t xml:space="preserve"> </w:t>
      </w:r>
      <w:proofErr w:type="spellStart"/>
      <w:r w:rsidRPr="004A699B">
        <w:t>suimeanna</w:t>
      </w:r>
      <w:proofErr w:type="spellEnd"/>
      <w:r w:rsidRPr="004A699B">
        <w:t xml:space="preserve"> </w:t>
      </w:r>
      <w:proofErr w:type="spellStart"/>
      <w:r w:rsidRPr="004A699B">
        <w:t>iníoctha</w:t>
      </w:r>
      <w:proofErr w:type="spellEnd"/>
      <w:r w:rsidRPr="004A699B">
        <w:t xml:space="preserve"> don scoil </w:t>
      </w:r>
      <w:proofErr w:type="spellStart"/>
      <w:r w:rsidRPr="004A699B">
        <w:t>ag</w:t>
      </w:r>
      <w:proofErr w:type="spellEnd"/>
      <w:r w:rsidRPr="004A699B">
        <w:t xml:space="preserve"> </w:t>
      </w:r>
      <w:proofErr w:type="spellStart"/>
      <w:r w:rsidRPr="004A699B">
        <w:t>deireadh</w:t>
      </w:r>
      <w:proofErr w:type="spellEnd"/>
      <w:r w:rsidRPr="004A699B">
        <w:t xml:space="preserve"> </w:t>
      </w:r>
      <w:proofErr w:type="spellStart"/>
      <w:r w:rsidRPr="004A699B">
        <w:t>na</w:t>
      </w:r>
      <w:proofErr w:type="spellEnd"/>
      <w:r w:rsidRPr="004A699B">
        <w:t xml:space="preserve"> </w:t>
      </w:r>
      <w:proofErr w:type="spellStart"/>
      <w:r w:rsidRPr="004A699B">
        <w:t>bliana</w:t>
      </w:r>
      <w:proofErr w:type="spellEnd"/>
      <w:r w:rsidRPr="004A699B">
        <w:t xml:space="preserve"> a </w:t>
      </w:r>
      <w:proofErr w:type="spellStart"/>
      <w:r w:rsidRPr="004A699B">
        <w:t>chur</w:t>
      </w:r>
      <w:proofErr w:type="spellEnd"/>
      <w:r w:rsidRPr="004A699B">
        <w:t xml:space="preserve"> san </w:t>
      </w:r>
      <w:proofErr w:type="spellStart"/>
      <w:r w:rsidRPr="004A699B">
        <w:t>áireamh</w:t>
      </w:r>
      <w:proofErr w:type="spellEnd"/>
      <w:r w:rsidRPr="004A699B">
        <w:t xml:space="preserve"> </w:t>
      </w:r>
      <w:proofErr w:type="spellStart"/>
      <w:r w:rsidRPr="004A699B">
        <w:t>anseo</w:t>
      </w:r>
      <w:proofErr w:type="spellEnd"/>
      <w:r w:rsidRPr="004A699B">
        <w:t>.  (</w:t>
      </w:r>
      <w:proofErr w:type="gramStart"/>
      <w:r w:rsidRPr="004A699B">
        <w:t>an</w:t>
      </w:r>
      <w:proofErr w:type="gramEnd"/>
      <w:r w:rsidRPr="004A699B">
        <w:t xml:space="preserve"> </w:t>
      </w:r>
      <w:proofErr w:type="spellStart"/>
      <w:r w:rsidRPr="004A699B">
        <w:t>méid</w:t>
      </w:r>
      <w:proofErr w:type="spellEnd"/>
      <w:r w:rsidRPr="004A699B">
        <w:t xml:space="preserve"> </w:t>
      </w:r>
      <w:proofErr w:type="spellStart"/>
      <w:r w:rsidRPr="004A699B">
        <w:t>fabhraithe</w:t>
      </w:r>
      <w:proofErr w:type="spellEnd"/>
      <w:r w:rsidRPr="004A699B">
        <w:t>)</w:t>
      </w:r>
    </w:p>
    <w:p w:rsidR="00CB32BA" w:rsidRDefault="00CB32BA" w:rsidP="00CB32BA">
      <w:pPr>
        <w:ind w:left="709" w:right="-591"/>
        <w:rPr>
          <w:sz w:val="28"/>
          <w:szCs w:val="28"/>
        </w:rPr>
      </w:pPr>
    </w:p>
    <w:p w:rsidR="00CB32BA" w:rsidRDefault="00CB32BA" w:rsidP="00CB32BA">
      <w:pPr>
        <w:ind w:left="709" w:right="-591"/>
        <w:rPr>
          <w:sz w:val="28"/>
          <w:szCs w:val="28"/>
        </w:rPr>
      </w:pPr>
    </w:p>
    <w:p w:rsidR="00CB32BA" w:rsidRPr="00CB32BA" w:rsidRDefault="00CB32BA" w:rsidP="00CB32BA">
      <w:pPr>
        <w:rPr>
          <w:b/>
          <w:u w:val="single"/>
        </w:rPr>
      </w:pPr>
      <w:proofErr w:type="gramStart"/>
      <w:r w:rsidRPr="00CB32BA">
        <w:rPr>
          <w:b/>
          <w:u w:val="single"/>
        </w:rPr>
        <w:t xml:space="preserve">RÁITEAS </w:t>
      </w:r>
      <w:r w:rsidR="004A699B">
        <w:rPr>
          <w:b/>
          <w:u w:val="single"/>
        </w:rPr>
        <w:t xml:space="preserve"> SREABHADH</w:t>
      </w:r>
      <w:proofErr w:type="gramEnd"/>
      <w:r w:rsidR="004A699B">
        <w:rPr>
          <w:b/>
          <w:u w:val="single"/>
        </w:rPr>
        <w:t xml:space="preserve">  AIRGID  (</w:t>
      </w:r>
      <w:proofErr w:type="spellStart"/>
      <w:r w:rsidR="004A699B">
        <w:rPr>
          <w:b/>
          <w:u w:val="single"/>
        </w:rPr>
        <w:t>lth</w:t>
      </w:r>
      <w:proofErr w:type="spellEnd"/>
      <w:r w:rsidR="004A699B">
        <w:rPr>
          <w:b/>
          <w:u w:val="single"/>
        </w:rPr>
        <w:t xml:space="preserve">. </w:t>
      </w:r>
      <w:r w:rsidRPr="00CB32BA">
        <w:rPr>
          <w:b/>
          <w:u w:val="single"/>
        </w:rPr>
        <w:t>5)</w:t>
      </w:r>
    </w:p>
    <w:p w:rsidR="004A699B" w:rsidRDefault="004A699B" w:rsidP="004A699B">
      <w:pPr>
        <w:jc w:val="both"/>
        <w:rPr>
          <w:b/>
          <w:sz w:val="28"/>
          <w:szCs w:val="28"/>
        </w:rPr>
      </w:pPr>
    </w:p>
    <w:p w:rsidR="00CB32BA" w:rsidRPr="004A699B" w:rsidRDefault="00CB32BA" w:rsidP="004A699B">
      <w:pPr>
        <w:jc w:val="both"/>
      </w:pPr>
      <w:proofErr w:type="spellStart"/>
      <w:r w:rsidRPr="004A699B">
        <w:t>Ba</w:t>
      </w:r>
      <w:proofErr w:type="spellEnd"/>
      <w:r w:rsidRPr="004A699B">
        <w:t xml:space="preserve"> </w:t>
      </w:r>
      <w:proofErr w:type="spellStart"/>
      <w:r w:rsidRPr="004A699B">
        <w:t>chóir</w:t>
      </w:r>
      <w:proofErr w:type="spellEnd"/>
      <w:r w:rsidRPr="004A699B">
        <w:t xml:space="preserve"> an t-</w:t>
      </w:r>
      <w:proofErr w:type="spellStart"/>
      <w:r w:rsidRPr="004A699B">
        <w:t>iarmhéid</w:t>
      </w:r>
      <w:proofErr w:type="spellEnd"/>
      <w:r w:rsidRPr="004A699B">
        <w:t xml:space="preserve"> de </w:t>
      </w:r>
      <w:proofErr w:type="spellStart"/>
      <w:r w:rsidRPr="004A699B">
        <w:t>gach</w:t>
      </w:r>
      <w:proofErr w:type="spellEnd"/>
      <w:r w:rsidRPr="004A699B">
        <w:t xml:space="preserve"> </w:t>
      </w:r>
      <w:proofErr w:type="spellStart"/>
      <w:r w:rsidRPr="004A699B">
        <w:t>cuntas</w:t>
      </w:r>
      <w:proofErr w:type="spellEnd"/>
      <w:r w:rsidRPr="004A699B">
        <w:t xml:space="preserve"> </w:t>
      </w:r>
      <w:proofErr w:type="spellStart"/>
      <w:r w:rsidRPr="004A699B">
        <w:t>reatha</w:t>
      </w:r>
      <w:proofErr w:type="spellEnd"/>
      <w:r w:rsidRPr="004A699B">
        <w:t xml:space="preserve"> </w:t>
      </w:r>
      <w:proofErr w:type="spellStart"/>
      <w:r w:rsidRPr="004A699B">
        <w:t>agus</w:t>
      </w:r>
      <w:proofErr w:type="spellEnd"/>
      <w:r w:rsidRPr="004A699B">
        <w:t xml:space="preserve"> </w:t>
      </w:r>
      <w:proofErr w:type="spellStart"/>
      <w:r w:rsidRPr="004A699B">
        <w:t>gach</w:t>
      </w:r>
      <w:proofErr w:type="spellEnd"/>
      <w:r w:rsidRPr="004A699B">
        <w:t xml:space="preserve"> </w:t>
      </w:r>
      <w:proofErr w:type="spellStart"/>
      <w:r w:rsidRPr="004A699B">
        <w:t>cuntas</w:t>
      </w:r>
      <w:proofErr w:type="spellEnd"/>
      <w:r w:rsidRPr="004A699B">
        <w:t xml:space="preserve"> </w:t>
      </w:r>
      <w:proofErr w:type="spellStart"/>
      <w:r w:rsidRPr="004A699B">
        <w:t>taisce</w:t>
      </w:r>
      <w:proofErr w:type="spellEnd"/>
      <w:r w:rsidRPr="004A699B">
        <w:t xml:space="preserve"> (</w:t>
      </w:r>
      <w:proofErr w:type="spellStart"/>
      <w:r w:rsidRPr="004A699B">
        <w:t>cuntais</w:t>
      </w:r>
      <w:proofErr w:type="spellEnd"/>
      <w:r w:rsidRPr="004A699B">
        <w:t xml:space="preserve"> </w:t>
      </w:r>
      <w:proofErr w:type="spellStart"/>
      <w:r w:rsidRPr="004A699B">
        <w:t>trína</w:t>
      </w:r>
      <w:proofErr w:type="spellEnd"/>
      <w:r w:rsidRPr="004A699B">
        <w:t xml:space="preserve"> </w:t>
      </w:r>
      <w:proofErr w:type="spellStart"/>
      <w:r w:rsidRPr="004A699B">
        <w:t>ndéantar</w:t>
      </w:r>
      <w:proofErr w:type="spellEnd"/>
      <w:r w:rsidRPr="004A699B">
        <w:t xml:space="preserve"> </w:t>
      </w:r>
      <w:proofErr w:type="spellStart"/>
      <w:r w:rsidRPr="004A699B">
        <w:t>próiseáil</w:t>
      </w:r>
      <w:proofErr w:type="spellEnd"/>
      <w:r w:rsidRPr="004A699B">
        <w:t xml:space="preserve"> </w:t>
      </w:r>
      <w:proofErr w:type="spellStart"/>
      <w:r w:rsidRPr="004A699B">
        <w:t>ar</w:t>
      </w:r>
      <w:proofErr w:type="spellEnd"/>
      <w:r w:rsidRPr="004A699B">
        <w:t xml:space="preserve"> </w:t>
      </w:r>
      <w:proofErr w:type="spellStart"/>
      <w:r w:rsidRPr="004A699B">
        <w:t>dheontais</w:t>
      </w:r>
      <w:proofErr w:type="spellEnd"/>
      <w:r w:rsidRPr="004A699B">
        <w:t xml:space="preserve"> le </w:t>
      </w:r>
      <w:proofErr w:type="spellStart"/>
      <w:r w:rsidRPr="004A699B">
        <w:t>haghaidh</w:t>
      </w:r>
      <w:proofErr w:type="spellEnd"/>
      <w:r w:rsidRPr="004A699B">
        <w:t xml:space="preserve"> </w:t>
      </w:r>
      <w:proofErr w:type="spellStart"/>
      <w:r w:rsidRPr="004A699B">
        <w:t>feidhmeanna</w:t>
      </w:r>
      <w:proofErr w:type="spellEnd"/>
      <w:r w:rsidRPr="004A699B">
        <w:t xml:space="preserve"> </w:t>
      </w:r>
      <w:proofErr w:type="spellStart"/>
      <w:r w:rsidRPr="004A699B">
        <w:t>faoi</w:t>
      </w:r>
      <w:proofErr w:type="spellEnd"/>
      <w:r w:rsidRPr="004A699B">
        <w:t xml:space="preserve"> </w:t>
      </w:r>
      <w:proofErr w:type="spellStart"/>
      <w:r w:rsidRPr="004A699B">
        <w:t>leith</w:t>
      </w:r>
      <w:proofErr w:type="spellEnd"/>
      <w:r w:rsidRPr="004A699B">
        <w:t xml:space="preserve">, san </w:t>
      </w:r>
      <w:proofErr w:type="spellStart"/>
      <w:r w:rsidRPr="004A699B">
        <w:t>áireamh</w:t>
      </w:r>
      <w:proofErr w:type="spellEnd"/>
      <w:proofErr w:type="gramStart"/>
      <w:r w:rsidRPr="004A699B">
        <w:t>)  a</w:t>
      </w:r>
      <w:proofErr w:type="gramEnd"/>
      <w:r w:rsidRPr="004A699B">
        <w:t xml:space="preserve"> </w:t>
      </w:r>
      <w:proofErr w:type="spellStart"/>
      <w:r w:rsidRPr="004A699B">
        <w:t>shuimiú</w:t>
      </w:r>
      <w:proofErr w:type="spellEnd"/>
      <w:r w:rsidRPr="004A699B">
        <w:t xml:space="preserve"> </w:t>
      </w:r>
      <w:proofErr w:type="spellStart"/>
      <w:r w:rsidRPr="004A699B">
        <w:t>agus</w:t>
      </w:r>
      <w:proofErr w:type="spellEnd"/>
      <w:r w:rsidRPr="004A699B">
        <w:t xml:space="preserve"> an t-</w:t>
      </w:r>
      <w:proofErr w:type="spellStart"/>
      <w:r w:rsidRPr="004A699B">
        <w:t>iomlán</w:t>
      </w:r>
      <w:proofErr w:type="spellEnd"/>
      <w:r w:rsidRPr="004A699B">
        <w:t xml:space="preserve"> den </w:t>
      </w:r>
      <w:proofErr w:type="spellStart"/>
      <w:r w:rsidRPr="004A699B">
        <w:t>iarmhéid</w:t>
      </w:r>
      <w:proofErr w:type="spellEnd"/>
      <w:r w:rsidRPr="004A699B">
        <w:t xml:space="preserve"> </w:t>
      </w:r>
      <w:proofErr w:type="spellStart"/>
      <w:r w:rsidRPr="004A699B">
        <w:t>tosaigh</w:t>
      </w:r>
      <w:proofErr w:type="spellEnd"/>
      <w:r w:rsidRPr="004A699B">
        <w:t xml:space="preserve"> a </w:t>
      </w:r>
      <w:proofErr w:type="spellStart"/>
      <w:r w:rsidRPr="004A699B">
        <w:t>líonadh</w:t>
      </w:r>
      <w:proofErr w:type="spellEnd"/>
      <w:r w:rsidRPr="004A699B">
        <w:t xml:space="preserve"> </w:t>
      </w:r>
      <w:proofErr w:type="spellStart"/>
      <w:r w:rsidRPr="004A699B">
        <w:t>isteach</w:t>
      </w:r>
      <w:proofErr w:type="spellEnd"/>
      <w:r w:rsidRPr="004A699B">
        <w:t xml:space="preserve"> </w:t>
      </w:r>
      <w:proofErr w:type="spellStart"/>
      <w:r w:rsidRPr="004A699B">
        <w:t>i</w:t>
      </w:r>
      <w:proofErr w:type="spellEnd"/>
      <w:r w:rsidRPr="004A699B">
        <w:t xml:space="preserve"> </w:t>
      </w:r>
      <w:proofErr w:type="spellStart"/>
      <w:r w:rsidRPr="004A699B">
        <w:t>leathanach</w:t>
      </w:r>
      <w:proofErr w:type="spellEnd"/>
      <w:r w:rsidRPr="004A699B">
        <w:t xml:space="preserve"> 5. </w:t>
      </w:r>
      <w:proofErr w:type="spellStart"/>
      <w:r w:rsidRPr="004A699B">
        <w:t>Ba</w:t>
      </w:r>
      <w:proofErr w:type="spellEnd"/>
      <w:r w:rsidRPr="004A699B">
        <w:t xml:space="preserve"> </w:t>
      </w:r>
      <w:proofErr w:type="spellStart"/>
      <w:r w:rsidRPr="004A699B">
        <w:t>chóir</w:t>
      </w:r>
      <w:proofErr w:type="spellEnd"/>
      <w:r w:rsidRPr="004A699B">
        <w:t xml:space="preserve"> </w:t>
      </w:r>
      <w:proofErr w:type="spellStart"/>
      <w:r w:rsidRPr="004A699B">
        <w:t>anailís</w:t>
      </w:r>
      <w:proofErr w:type="spellEnd"/>
      <w:r w:rsidRPr="004A699B">
        <w:t xml:space="preserve"> den </w:t>
      </w:r>
      <w:proofErr w:type="spellStart"/>
      <w:r w:rsidRPr="004A699B">
        <w:t>iarmhéid</w:t>
      </w:r>
      <w:proofErr w:type="spellEnd"/>
      <w:r w:rsidRPr="004A699B">
        <w:t xml:space="preserve"> </w:t>
      </w:r>
      <w:proofErr w:type="spellStart"/>
      <w:r w:rsidRPr="004A699B">
        <w:t>deiridh</w:t>
      </w:r>
      <w:proofErr w:type="spellEnd"/>
      <w:r w:rsidRPr="004A699B">
        <w:t xml:space="preserve"> </w:t>
      </w:r>
      <w:proofErr w:type="spellStart"/>
      <w:r w:rsidRPr="004A699B">
        <w:t>faoi</w:t>
      </w:r>
      <w:proofErr w:type="spellEnd"/>
      <w:r w:rsidRPr="004A699B">
        <w:t xml:space="preserve"> </w:t>
      </w:r>
      <w:proofErr w:type="spellStart"/>
      <w:r w:rsidRPr="004A699B">
        <w:t>seach</w:t>
      </w:r>
      <w:proofErr w:type="spellEnd"/>
      <w:r w:rsidRPr="004A699B">
        <w:t xml:space="preserve"> de </w:t>
      </w:r>
      <w:proofErr w:type="spellStart"/>
      <w:r w:rsidRPr="004A699B">
        <w:t>gach</w:t>
      </w:r>
      <w:proofErr w:type="spellEnd"/>
      <w:r w:rsidRPr="004A699B">
        <w:t xml:space="preserve"> </w:t>
      </w:r>
      <w:proofErr w:type="spellStart"/>
      <w:r w:rsidRPr="004A699B">
        <w:t>cuntas</w:t>
      </w:r>
      <w:proofErr w:type="spellEnd"/>
      <w:r w:rsidRPr="004A699B">
        <w:t xml:space="preserve"> </w:t>
      </w:r>
      <w:proofErr w:type="spellStart"/>
      <w:r w:rsidRPr="004A699B">
        <w:t>atá</w:t>
      </w:r>
      <w:proofErr w:type="spellEnd"/>
      <w:r w:rsidRPr="004A699B">
        <w:t xml:space="preserve"> </w:t>
      </w:r>
      <w:proofErr w:type="spellStart"/>
      <w:proofErr w:type="gramStart"/>
      <w:r w:rsidRPr="004A699B">
        <w:t>sa</w:t>
      </w:r>
      <w:proofErr w:type="spellEnd"/>
      <w:proofErr w:type="gramEnd"/>
      <w:r w:rsidRPr="004A699B">
        <w:t xml:space="preserve"> </w:t>
      </w:r>
      <w:proofErr w:type="spellStart"/>
      <w:r w:rsidRPr="004A699B">
        <w:t>ráiteas</w:t>
      </w:r>
      <w:proofErr w:type="spellEnd"/>
      <w:r w:rsidRPr="004A699B">
        <w:t xml:space="preserve"> a </w:t>
      </w:r>
      <w:proofErr w:type="spellStart"/>
      <w:r w:rsidRPr="004A699B">
        <w:t>chur</w:t>
      </w:r>
      <w:proofErr w:type="spellEnd"/>
      <w:r w:rsidRPr="004A699B">
        <w:t xml:space="preserve"> </w:t>
      </w:r>
      <w:proofErr w:type="spellStart"/>
      <w:r w:rsidRPr="004A699B">
        <w:t>ar</w:t>
      </w:r>
      <w:proofErr w:type="spellEnd"/>
      <w:r w:rsidRPr="004A699B">
        <w:t xml:space="preserve"> </w:t>
      </w:r>
      <w:proofErr w:type="spellStart"/>
      <w:r w:rsidRPr="004A699B">
        <w:t>fáil</w:t>
      </w:r>
      <w:proofErr w:type="spellEnd"/>
      <w:r w:rsidRPr="004A699B">
        <w:t xml:space="preserve"> </w:t>
      </w:r>
      <w:proofErr w:type="spellStart"/>
      <w:r w:rsidRPr="004A699B">
        <w:t>anseo</w:t>
      </w:r>
      <w:proofErr w:type="spellEnd"/>
      <w:r w:rsidRPr="004A699B">
        <w:t xml:space="preserve">.  </w:t>
      </w:r>
    </w:p>
    <w:p w:rsidR="0081760C" w:rsidRPr="00494FE7" w:rsidRDefault="00CB32BA" w:rsidP="00494FE7">
      <w:pPr>
        <w:ind w:left="709" w:right="-59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1760C" w:rsidRPr="00494FE7" w:rsidSect="00494FE7">
      <w:footerReference w:type="default" r:id="rId7"/>
      <w:pgSz w:w="12240" w:h="15840"/>
      <w:pgMar w:top="851" w:right="1608" w:bottom="709" w:left="1418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0F8" w:rsidRDefault="007E40F8" w:rsidP="00910E9C">
      <w:r>
        <w:separator/>
      </w:r>
    </w:p>
  </w:endnote>
  <w:endnote w:type="continuationSeparator" w:id="0">
    <w:p w:rsidR="007E40F8" w:rsidRDefault="007E40F8" w:rsidP="00910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9C" w:rsidRDefault="00E80339">
    <w:pPr>
      <w:pStyle w:val="Footer"/>
      <w:jc w:val="center"/>
    </w:pPr>
    <w:fldSimple w:instr=" PAGE   \* MERGEFORMAT ">
      <w:r w:rsidR="0075730A">
        <w:rPr>
          <w:noProof/>
        </w:rPr>
        <w:t>3</w:t>
      </w:r>
    </w:fldSimple>
  </w:p>
  <w:p w:rsidR="00910E9C" w:rsidRDefault="00910E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0F8" w:rsidRDefault="007E40F8" w:rsidP="00910E9C">
      <w:r>
        <w:separator/>
      </w:r>
    </w:p>
  </w:footnote>
  <w:footnote w:type="continuationSeparator" w:id="0">
    <w:p w:rsidR="007E40F8" w:rsidRDefault="007E40F8" w:rsidP="00910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296"/>
    <w:multiLevelType w:val="hybridMultilevel"/>
    <w:tmpl w:val="82AEE1A2"/>
    <w:lvl w:ilvl="0" w:tplc="2D4296A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26196"/>
    <w:multiLevelType w:val="hybridMultilevel"/>
    <w:tmpl w:val="E370D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F7DFF"/>
    <w:multiLevelType w:val="hybridMultilevel"/>
    <w:tmpl w:val="90744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378E3"/>
    <w:multiLevelType w:val="hybridMultilevel"/>
    <w:tmpl w:val="D6E83146"/>
    <w:lvl w:ilvl="0" w:tplc="BCF6AD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6729F0"/>
    <w:multiLevelType w:val="hybridMultilevel"/>
    <w:tmpl w:val="202A2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E13DD"/>
    <w:multiLevelType w:val="hybridMultilevel"/>
    <w:tmpl w:val="5E9C1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E0CF2"/>
    <w:multiLevelType w:val="hybridMultilevel"/>
    <w:tmpl w:val="BA1EB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3621AE"/>
    <w:multiLevelType w:val="hybridMultilevel"/>
    <w:tmpl w:val="1ED06E3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37100F"/>
    <w:multiLevelType w:val="hybridMultilevel"/>
    <w:tmpl w:val="4D506770"/>
    <w:lvl w:ilvl="0" w:tplc="8A904C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364B11"/>
    <w:multiLevelType w:val="hybridMultilevel"/>
    <w:tmpl w:val="69BE00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6B7743"/>
    <w:multiLevelType w:val="hybridMultilevel"/>
    <w:tmpl w:val="08726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F20CC"/>
    <w:multiLevelType w:val="hybridMultilevel"/>
    <w:tmpl w:val="B0A8AD3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4063AAE">
      <w:start w:val="2"/>
      <w:numFmt w:val="decimal"/>
      <w:lvlText w:val="%2."/>
      <w:lvlJc w:val="left"/>
      <w:pPr>
        <w:tabs>
          <w:tab w:val="num" w:pos="2103"/>
        </w:tabs>
        <w:ind w:left="2103" w:hanging="66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184A7A"/>
    <w:multiLevelType w:val="multilevel"/>
    <w:tmpl w:val="CB0E5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C74B19"/>
    <w:multiLevelType w:val="multilevel"/>
    <w:tmpl w:val="CB0E5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CE3906"/>
    <w:multiLevelType w:val="hybridMultilevel"/>
    <w:tmpl w:val="2E6C7112"/>
    <w:lvl w:ilvl="0" w:tplc="E9863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5868B4"/>
    <w:multiLevelType w:val="hybridMultilevel"/>
    <w:tmpl w:val="E18409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F11080"/>
    <w:multiLevelType w:val="hybridMultilevel"/>
    <w:tmpl w:val="0B68F7D0"/>
    <w:lvl w:ilvl="0" w:tplc="A6186F12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8041ED"/>
    <w:multiLevelType w:val="hybridMultilevel"/>
    <w:tmpl w:val="CB0E5F0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A45170"/>
    <w:multiLevelType w:val="hybridMultilevel"/>
    <w:tmpl w:val="82F46FFC"/>
    <w:lvl w:ilvl="0" w:tplc="FC1A0F68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9279A"/>
    <w:multiLevelType w:val="hybridMultilevel"/>
    <w:tmpl w:val="32C29502"/>
    <w:lvl w:ilvl="0" w:tplc="724A0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741E3"/>
    <w:multiLevelType w:val="hybridMultilevel"/>
    <w:tmpl w:val="AC96A722"/>
    <w:lvl w:ilvl="0" w:tplc="44FCEC6E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D85BAF"/>
    <w:multiLevelType w:val="hybridMultilevel"/>
    <w:tmpl w:val="0CE2B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3"/>
  </w:num>
  <w:num w:numId="5">
    <w:abstractNumId w:val="19"/>
  </w:num>
  <w:num w:numId="6">
    <w:abstractNumId w:val="7"/>
  </w:num>
  <w:num w:numId="7">
    <w:abstractNumId w:val="11"/>
  </w:num>
  <w:num w:numId="8">
    <w:abstractNumId w:val="18"/>
  </w:num>
  <w:num w:numId="9">
    <w:abstractNumId w:val="0"/>
  </w:num>
  <w:num w:numId="10">
    <w:abstractNumId w:val="20"/>
  </w:num>
  <w:num w:numId="11">
    <w:abstractNumId w:val="16"/>
  </w:num>
  <w:num w:numId="12">
    <w:abstractNumId w:val="8"/>
  </w:num>
  <w:num w:numId="13">
    <w:abstractNumId w:val="5"/>
  </w:num>
  <w:num w:numId="14">
    <w:abstractNumId w:val="4"/>
  </w:num>
  <w:num w:numId="15">
    <w:abstractNumId w:val="14"/>
  </w:num>
  <w:num w:numId="16">
    <w:abstractNumId w:val="1"/>
  </w:num>
  <w:num w:numId="17">
    <w:abstractNumId w:val="3"/>
  </w:num>
  <w:num w:numId="18">
    <w:abstractNumId w:val="15"/>
  </w:num>
  <w:num w:numId="19">
    <w:abstractNumId w:val="9"/>
  </w:num>
  <w:num w:numId="20">
    <w:abstractNumId w:val="1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1"/>
  <w:activeWritingStyle w:appName="MSWord" w:lang="en-IE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CD7"/>
    <w:rsid w:val="00003D36"/>
    <w:rsid w:val="00030071"/>
    <w:rsid w:val="00046C9E"/>
    <w:rsid w:val="000544AD"/>
    <w:rsid w:val="000849F9"/>
    <w:rsid w:val="000864F6"/>
    <w:rsid w:val="000A083C"/>
    <w:rsid w:val="000C31AE"/>
    <w:rsid w:val="000D6DE2"/>
    <w:rsid w:val="0010354D"/>
    <w:rsid w:val="00112886"/>
    <w:rsid w:val="00150CD7"/>
    <w:rsid w:val="001761A9"/>
    <w:rsid w:val="001D6C24"/>
    <w:rsid w:val="002012CE"/>
    <w:rsid w:val="00215CF5"/>
    <w:rsid w:val="00232502"/>
    <w:rsid w:val="00234D9A"/>
    <w:rsid w:val="00236674"/>
    <w:rsid w:val="00285D36"/>
    <w:rsid w:val="0029091B"/>
    <w:rsid w:val="002A71D6"/>
    <w:rsid w:val="002F1B79"/>
    <w:rsid w:val="00316DE9"/>
    <w:rsid w:val="0032296C"/>
    <w:rsid w:val="00326E84"/>
    <w:rsid w:val="003423E2"/>
    <w:rsid w:val="00355D1D"/>
    <w:rsid w:val="00362EAE"/>
    <w:rsid w:val="00385D8C"/>
    <w:rsid w:val="004103D6"/>
    <w:rsid w:val="004177EE"/>
    <w:rsid w:val="00485476"/>
    <w:rsid w:val="00494FE7"/>
    <w:rsid w:val="004A699B"/>
    <w:rsid w:val="004D2823"/>
    <w:rsid w:val="00511601"/>
    <w:rsid w:val="00513289"/>
    <w:rsid w:val="00520304"/>
    <w:rsid w:val="005A2152"/>
    <w:rsid w:val="005E2357"/>
    <w:rsid w:val="005E59BA"/>
    <w:rsid w:val="006207EC"/>
    <w:rsid w:val="006262F6"/>
    <w:rsid w:val="00642DE3"/>
    <w:rsid w:val="00663C59"/>
    <w:rsid w:val="00673CC5"/>
    <w:rsid w:val="006B062E"/>
    <w:rsid w:val="006C3F7F"/>
    <w:rsid w:val="006E1059"/>
    <w:rsid w:val="006E7A20"/>
    <w:rsid w:val="006F0BBD"/>
    <w:rsid w:val="006F2C4D"/>
    <w:rsid w:val="0070039F"/>
    <w:rsid w:val="0075730A"/>
    <w:rsid w:val="00781769"/>
    <w:rsid w:val="007A1D62"/>
    <w:rsid w:val="007E40F8"/>
    <w:rsid w:val="0081760C"/>
    <w:rsid w:val="00826FFF"/>
    <w:rsid w:val="00831BE5"/>
    <w:rsid w:val="00860820"/>
    <w:rsid w:val="008A5F55"/>
    <w:rsid w:val="008D4D87"/>
    <w:rsid w:val="00910E9C"/>
    <w:rsid w:val="0092043D"/>
    <w:rsid w:val="009337BE"/>
    <w:rsid w:val="009504E7"/>
    <w:rsid w:val="00982312"/>
    <w:rsid w:val="00990085"/>
    <w:rsid w:val="0099055C"/>
    <w:rsid w:val="009D67B6"/>
    <w:rsid w:val="009F5402"/>
    <w:rsid w:val="00A13AA9"/>
    <w:rsid w:val="00AB135F"/>
    <w:rsid w:val="00AD6C3B"/>
    <w:rsid w:val="00AF7D00"/>
    <w:rsid w:val="00B1026A"/>
    <w:rsid w:val="00B10A02"/>
    <w:rsid w:val="00B2500F"/>
    <w:rsid w:val="00B33C8F"/>
    <w:rsid w:val="00B5487B"/>
    <w:rsid w:val="00C217CF"/>
    <w:rsid w:val="00C23AF0"/>
    <w:rsid w:val="00C55E4C"/>
    <w:rsid w:val="00C65460"/>
    <w:rsid w:val="00C81180"/>
    <w:rsid w:val="00C81BEF"/>
    <w:rsid w:val="00CB32BA"/>
    <w:rsid w:val="00CB4AF5"/>
    <w:rsid w:val="00CE53B5"/>
    <w:rsid w:val="00CF2520"/>
    <w:rsid w:val="00D00725"/>
    <w:rsid w:val="00D36159"/>
    <w:rsid w:val="00D36226"/>
    <w:rsid w:val="00D96C1E"/>
    <w:rsid w:val="00DA7819"/>
    <w:rsid w:val="00DC278A"/>
    <w:rsid w:val="00DD6315"/>
    <w:rsid w:val="00E15D82"/>
    <w:rsid w:val="00E17E07"/>
    <w:rsid w:val="00E239FB"/>
    <w:rsid w:val="00E47C06"/>
    <w:rsid w:val="00E62046"/>
    <w:rsid w:val="00E72498"/>
    <w:rsid w:val="00E80339"/>
    <w:rsid w:val="00EA0E87"/>
    <w:rsid w:val="00EA1F35"/>
    <w:rsid w:val="00EC622C"/>
    <w:rsid w:val="00ED0174"/>
    <w:rsid w:val="00ED1840"/>
    <w:rsid w:val="00F1541B"/>
    <w:rsid w:val="00F54996"/>
    <w:rsid w:val="00F71CA2"/>
    <w:rsid w:val="00FA3D5E"/>
    <w:rsid w:val="00FA667B"/>
    <w:rsid w:val="00FE300C"/>
    <w:rsid w:val="00FF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5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82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1CA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10E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0E9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10E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0E9C"/>
    <w:rPr>
      <w:sz w:val="24"/>
      <w:szCs w:val="24"/>
      <w:lang w:val="en-US" w:eastAsia="en-US"/>
    </w:rPr>
  </w:style>
  <w:style w:type="paragraph" w:customStyle="1" w:styleId="Default">
    <w:name w:val="Default"/>
    <w:rsid w:val="00831BE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5116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Treoirlínte</vt:lpstr>
    </vt:vector>
  </TitlesOfParts>
  <Company>Microsoft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Treoirlínte</dc:title>
  <dc:creator>FINANCE SECRETARIAT, ARCHBISHOP'S HOUSE</dc:creator>
  <cp:lastModifiedBy>Aisling Clarke</cp:lastModifiedBy>
  <cp:revision>2</cp:revision>
  <cp:lastPrinted>2010-10-07T09:29:00Z</cp:lastPrinted>
  <dcterms:created xsi:type="dcterms:W3CDTF">2016-09-16T13:54:00Z</dcterms:created>
  <dcterms:modified xsi:type="dcterms:W3CDTF">2016-09-16T13:54:00Z</dcterms:modified>
</cp:coreProperties>
</file>