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237" w:rsidRDefault="004351C6">
      <w:pPr>
        <w:rPr>
          <w:rFonts w:ascii="Perpetua Titling MT" w:hAnsi="Perpetua Titling MT"/>
          <w:b/>
          <w:color w:val="990000"/>
          <w:sz w:val="32"/>
        </w:rPr>
      </w:pPr>
      <w:r w:rsidRPr="004351C6">
        <w:rPr>
          <w:rFonts w:ascii="Perpetua Titling MT" w:hAnsi="Perpetua Titling MT"/>
          <w:b/>
          <w:color w:val="990000"/>
          <w:sz w:val="32"/>
        </w:rPr>
        <w:t>Before setting out…</w:t>
      </w:r>
    </w:p>
    <w:p w:rsidR="004351C6" w:rsidRDefault="004351C6" w:rsidP="004351C6">
      <w:pPr>
        <w:jc w:val="both"/>
        <w:rPr>
          <w:rFonts w:ascii="Arial" w:hAnsi="Arial" w:cs="Arial"/>
          <w:color w:val="000000" w:themeColor="text1"/>
          <w:sz w:val="24"/>
        </w:rPr>
      </w:pPr>
      <w:r w:rsidRPr="004351C6">
        <w:rPr>
          <w:rFonts w:ascii="Arial" w:hAnsi="Arial" w:cs="Arial"/>
          <w:color w:val="000000" w:themeColor="text1"/>
          <w:sz w:val="24"/>
        </w:rPr>
        <w:t>You will</w:t>
      </w:r>
      <w:r>
        <w:rPr>
          <w:rFonts w:ascii="Arial" w:hAnsi="Arial" w:cs="Arial"/>
          <w:color w:val="000000" w:themeColor="text1"/>
          <w:sz w:val="24"/>
        </w:rPr>
        <w:t xml:space="preserve"> be asked to contemplate on certain aspects of Pilgrimage along the Path and reminders to reflect will be given along the way. These reflections seek to distinguish the ‘Pilgrim’ from the ‘Tourist’.</w:t>
      </w:r>
    </w:p>
    <w:p w:rsidR="004351C6" w:rsidRDefault="004351C6" w:rsidP="004351C6">
      <w:pPr>
        <w:jc w:val="both"/>
        <w:rPr>
          <w:rFonts w:ascii="Arial" w:hAnsi="Arial" w:cs="Arial"/>
          <w:color w:val="000000" w:themeColor="text1"/>
          <w:sz w:val="24"/>
        </w:rPr>
      </w:pPr>
      <w:r>
        <w:rPr>
          <w:rFonts w:ascii="Arial" w:hAnsi="Arial" w:cs="Arial"/>
          <w:color w:val="000000" w:themeColor="text1"/>
          <w:sz w:val="24"/>
        </w:rPr>
        <w:t>At this point, consider the following as ways in which you can make your journey more meaningful:</w:t>
      </w:r>
    </w:p>
    <w:p w:rsidR="004351C6" w:rsidRDefault="004351C6" w:rsidP="004351C6">
      <w:pPr>
        <w:jc w:val="both"/>
        <w:rPr>
          <w:rFonts w:ascii="Arial" w:hAnsi="Arial" w:cs="Arial"/>
          <w:color w:val="000000" w:themeColor="text1"/>
          <w:sz w:val="24"/>
        </w:rPr>
      </w:pPr>
      <w:r>
        <w:rPr>
          <w:rFonts w:ascii="Arial" w:hAnsi="Arial" w:cs="Arial"/>
          <w:b/>
          <w:color w:val="000000" w:themeColor="text1"/>
          <w:sz w:val="24"/>
        </w:rPr>
        <w:t>Faith:</w:t>
      </w:r>
      <w:r>
        <w:rPr>
          <w:rFonts w:ascii="Arial" w:hAnsi="Arial" w:cs="Arial"/>
          <w:b/>
          <w:color w:val="000000" w:themeColor="text1"/>
          <w:sz w:val="24"/>
        </w:rPr>
        <w:tab/>
      </w:r>
      <w:r>
        <w:rPr>
          <w:rFonts w:ascii="Arial" w:hAnsi="Arial" w:cs="Arial"/>
          <w:color w:val="000000" w:themeColor="text1"/>
          <w:sz w:val="24"/>
        </w:rPr>
        <w:t>Light a candle as a symbol of your faith before setting out. On the path, offer a prayer each time as you a cross a boundary. (</w:t>
      </w:r>
      <w:proofErr w:type="gramStart"/>
      <w:r>
        <w:rPr>
          <w:rFonts w:ascii="Arial" w:hAnsi="Arial" w:cs="Arial"/>
          <w:color w:val="000000" w:themeColor="text1"/>
          <w:sz w:val="24"/>
        </w:rPr>
        <w:t>i.e</w:t>
      </w:r>
      <w:proofErr w:type="gramEnd"/>
      <w:r>
        <w:rPr>
          <w:rFonts w:ascii="Arial" w:hAnsi="Arial" w:cs="Arial"/>
          <w:color w:val="000000" w:themeColor="text1"/>
          <w:sz w:val="24"/>
        </w:rPr>
        <w:t>. a stile, a fence, a gateway)</w:t>
      </w:r>
    </w:p>
    <w:p w:rsidR="004351C6" w:rsidRDefault="004351C6" w:rsidP="004351C6">
      <w:pPr>
        <w:jc w:val="both"/>
        <w:rPr>
          <w:rFonts w:ascii="Arial" w:hAnsi="Arial" w:cs="Arial"/>
          <w:color w:val="000000" w:themeColor="text1"/>
          <w:sz w:val="24"/>
        </w:rPr>
      </w:pPr>
      <w:r>
        <w:rPr>
          <w:rFonts w:ascii="Arial" w:hAnsi="Arial" w:cs="Arial"/>
          <w:b/>
          <w:color w:val="000000" w:themeColor="text1"/>
          <w:sz w:val="24"/>
        </w:rPr>
        <w:t>Penance:</w:t>
      </w:r>
      <w:r>
        <w:rPr>
          <w:rFonts w:ascii="Arial" w:hAnsi="Arial" w:cs="Arial"/>
          <w:b/>
          <w:color w:val="000000" w:themeColor="text1"/>
          <w:sz w:val="24"/>
        </w:rPr>
        <w:tab/>
      </w:r>
      <w:r>
        <w:rPr>
          <w:rFonts w:ascii="Arial" w:hAnsi="Arial" w:cs="Arial"/>
          <w:color w:val="000000" w:themeColor="text1"/>
          <w:sz w:val="24"/>
        </w:rPr>
        <w:t xml:space="preserve">No complaining! If you stumble and wind up in a mucky puddle, say “Thanks </w:t>
      </w:r>
      <w:proofErr w:type="gramStart"/>
      <w:r>
        <w:rPr>
          <w:rFonts w:ascii="Arial" w:hAnsi="Arial" w:cs="Arial"/>
          <w:color w:val="000000" w:themeColor="text1"/>
          <w:sz w:val="24"/>
        </w:rPr>
        <w:t>be</w:t>
      </w:r>
      <w:proofErr w:type="gramEnd"/>
      <w:r>
        <w:rPr>
          <w:rFonts w:ascii="Arial" w:hAnsi="Arial" w:cs="Arial"/>
          <w:color w:val="000000" w:themeColor="text1"/>
          <w:sz w:val="24"/>
        </w:rPr>
        <w:t xml:space="preserve"> to God”</w:t>
      </w:r>
    </w:p>
    <w:p w:rsidR="004351C6" w:rsidRDefault="004351C6" w:rsidP="004351C6">
      <w:pPr>
        <w:jc w:val="both"/>
        <w:rPr>
          <w:rFonts w:ascii="Arial" w:hAnsi="Arial" w:cs="Arial"/>
          <w:color w:val="000000" w:themeColor="text1"/>
          <w:sz w:val="24"/>
        </w:rPr>
      </w:pPr>
      <w:r>
        <w:rPr>
          <w:rFonts w:ascii="Arial" w:hAnsi="Arial" w:cs="Arial"/>
          <w:b/>
          <w:color w:val="000000" w:themeColor="text1"/>
          <w:sz w:val="24"/>
        </w:rPr>
        <w:t>Community:</w:t>
      </w:r>
      <w:r>
        <w:rPr>
          <w:rFonts w:ascii="Arial" w:hAnsi="Arial" w:cs="Arial"/>
          <w:b/>
          <w:color w:val="000000" w:themeColor="text1"/>
          <w:sz w:val="24"/>
        </w:rPr>
        <w:tab/>
      </w:r>
      <w:r>
        <w:rPr>
          <w:rFonts w:ascii="Arial" w:hAnsi="Arial" w:cs="Arial"/>
          <w:color w:val="000000" w:themeColor="text1"/>
          <w:sz w:val="24"/>
        </w:rPr>
        <w:t xml:space="preserve">No ‘cliques’. Include the ‘stranger’ in your group </w:t>
      </w:r>
      <w:r w:rsidRPr="004351C6">
        <w:rPr>
          <w:rFonts w:ascii="Arial" w:hAnsi="Arial" w:cs="Arial"/>
          <w:b/>
          <w:color w:val="000000" w:themeColor="text1"/>
          <w:sz w:val="24"/>
        </w:rPr>
        <w:t>or</w:t>
      </w:r>
      <w:r>
        <w:rPr>
          <w:rFonts w:ascii="Arial" w:hAnsi="Arial" w:cs="Arial"/>
          <w:color w:val="000000" w:themeColor="text1"/>
          <w:sz w:val="24"/>
        </w:rPr>
        <w:t xml:space="preserve"> better still, why not walk the path with someone you have rarely/never spoken to?… who knows what God may tell you, as He speaks to you through another’s heart.</w:t>
      </w:r>
    </w:p>
    <w:p w:rsidR="004351C6" w:rsidRDefault="004351C6" w:rsidP="004351C6">
      <w:pPr>
        <w:jc w:val="both"/>
        <w:rPr>
          <w:rFonts w:ascii="Arial" w:hAnsi="Arial" w:cs="Arial"/>
          <w:color w:val="000000" w:themeColor="text1"/>
          <w:sz w:val="24"/>
        </w:rPr>
      </w:pPr>
      <w:r>
        <w:rPr>
          <w:rFonts w:ascii="Arial" w:hAnsi="Arial" w:cs="Arial"/>
          <w:b/>
          <w:color w:val="000000" w:themeColor="text1"/>
          <w:sz w:val="24"/>
        </w:rPr>
        <w:t xml:space="preserve">Change of Heart: </w:t>
      </w:r>
      <w:r>
        <w:rPr>
          <w:rFonts w:ascii="Arial" w:hAnsi="Arial" w:cs="Arial"/>
          <w:color w:val="000000" w:themeColor="text1"/>
          <w:sz w:val="24"/>
        </w:rPr>
        <w:t>Follow some part of the journey reflecting in quiet time. Respect others who choose to do so. What is the Lord suggesting you must change about yourself?</w:t>
      </w:r>
    </w:p>
    <w:p w:rsidR="004351C6" w:rsidRDefault="004351C6" w:rsidP="004351C6">
      <w:pPr>
        <w:jc w:val="both"/>
        <w:rPr>
          <w:rFonts w:ascii="Arial" w:hAnsi="Arial" w:cs="Arial"/>
          <w:color w:val="000000" w:themeColor="text1"/>
          <w:sz w:val="24"/>
        </w:rPr>
      </w:pPr>
      <w:r>
        <w:rPr>
          <w:rFonts w:ascii="Arial" w:hAnsi="Arial" w:cs="Arial"/>
          <w:b/>
          <w:color w:val="000000" w:themeColor="text1"/>
          <w:sz w:val="24"/>
        </w:rPr>
        <w:t>Celebration:</w:t>
      </w:r>
      <w:r>
        <w:rPr>
          <w:rFonts w:ascii="Arial" w:hAnsi="Arial" w:cs="Arial"/>
          <w:b/>
          <w:color w:val="000000" w:themeColor="text1"/>
          <w:sz w:val="24"/>
        </w:rPr>
        <w:tab/>
      </w:r>
      <w:r>
        <w:rPr>
          <w:rFonts w:ascii="Arial" w:hAnsi="Arial" w:cs="Arial"/>
          <w:color w:val="000000" w:themeColor="text1"/>
          <w:sz w:val="24"/>
        </w:rPr>
        <w:t>Share your food, your Joy, your Love and your Care.</w:t>
      </w:r>
    </w:p>
    <w:p w:rsidR="004351C6" w:rsidRDefault="004351C6" w:rsidP="004351C6">
      <w:pPr>
        <w:jc w:val="both"/>
        <w:rPr>
          <w:rFonts w:ascii="Arial" w:hAnsi="Arial" w:cs="Arial"/>
          <w:color w:val="000000" w:themeColor="text1"/>
          <w:sz w:val="24"/>
        </w:rPr>
      </w:pPr>
    </w:p>
    <w:p w:rsidR="004351C6" w:rsidRDefault="004351C6" w:rsidP="004351C6">
      <w:pPr>
        <w:jc w:val="both"/>
        <w:rPr>
          <w:rFonts w:ascii="Arial" w:hAnsi="Arial" w:cs="Arial"/>
          <w:color w:val="000000" w:themeColor="text1"/>
          <w:sz w:val="24"/>
        </w:rPr>
      </w:pPr>
      <w:r>
        <w:rPr>
          <w:rFonts w:ascii="Arial" w:hAnsi="Arial" w:cs="Arial"/>
          <w:color w:val="000000" w:themeColor="text1"/>
          <w:sz w:val="24"/>
        </w:rPr>
        <w:t>As the Prayer on the overleaf speaks of journey, perhaps it may serve as a good starting point. It might be worth taking a second look at during rest stops along the way.</w:t>
      </w:r>
    </w:p>
    <w:p w:rsidR="004351C6" w:rsidRDefault="004351C6" w:rsidP="004351C6">
      <w:pPr>
        <w:jc w:val="both"/>
        <w:rPr>
          <w:rFonts w:ascii="Arial" w:hAnsi="Arial" w:cs="Arial"/>
          <w:color w:val="000000" w:themeColor="text1"/>
          <w:sz w:val="24"/>
        </w:rPr>
      </w:pPr>
    </w:p>
    <w:p w:rsidR="004351C6" w:rsidRDefault="004351C6" w:rsidP="004351C6">
      <w:pPr>
        <w:jc w:val="both"/>
        <w:rPr>
          <w:rFonts w:ascii="Arial" w:hAnsi="Arial" w:cs="Arial"/>
          <w:color w:val="000000" w:themeColor="text1"/>
          <w:sz w:val="24"/>
        </w:rPr>
      </w:pPr>
    </w:p>
    <w:p w:rsidR="004351C6" w:rsidRDefault="004351C6" w:rsidP="004351C6">
      <w:pPr>
        <w:jc w:val="both"/>
        <w:rPr>
          <w:rFonts w:ascii="Arial" w:hAnsi="Arial" w:cs="Arial"/>
          <w:color w:val="000000" w:themeColor="text1"/>
          <w:sz w:val="24"/>
        </w:rPr>
      </w:pPr>
    </w:p>
    <w:p w:rsidR="004351C6" w:rsidRDefault="004351C6" w:rsidP="004351C6">
      <w:pPr>
        <w:jc w:val="both"/>
        <w:rPr>
          <w:rFonts w:ascii="Arial" w:hAnsi="Arial" w:cs="Arial"/>
          <w:color w:val="000000" w:themeColor="text1"/>
          <w:sz w:val="24"/>
        </w:rPr>
      </w:pPr>
    </w:p>
    <w:p w:rsidR="004351C6" w:rsidRDefault="004351C6" w:rsidP="004351C6">
      <w:pPr>
        <w:jc w:val="both"/>
        <w:rPr>
          <w:rFonts w:ascii="Arial" w:hAnsi="Arial" w:cs="Arial"/>
          <w:color w:val="000000" w:themeColor="text1"/>
          <w:sz w:val="24"/>
        </w:rPr>
      </w:pPr>
    </w:p>
    <w:p w:rsidR="004351C6" w:rsidRDefault="004351C6" w:rsidP="004351C6">
      <w:pPr>
        <w:jc w:val="both"/>
        <w:rPr>
          <w:rFonts w:ascii="Arial" w:hAnsi="Arial" w:cs="Arial"/>
          <w:color w:val="000000" w:themeColor="text1"/>
          <w:sz w:val="24"/>
        </w:rPr>
      </w:pPr>
    </w:p>
    <w:p w:rsidR="004351C6" w:rsidRDefault="004351C6" w:rsidP="004351C6">
      <w:pPr>
        <w:jc w:val="both"/>
        <w:rPr>
          <w:rFonts w:ascii="Arial" w:hAnsi="Arial" w:cs="Arial"/>
          <w:color w:val="000000" w:themeColor="text1"/>
          <w:sz w:val="24"/>
        </w:rPr>
      </w:pPr>
    </w:p>
    <w:p w:rsidR="004351C6" w:rsidRDefault="004351C6" w:rsidP="004351C6">
      <w:pPr>
        <w:jc w:val="both"/>
        <w:rPr>
          <w:rFonts w:ascii="Arial" w:hAnsi="Arial" w:cs="Arial"/>
          <w:color w:val="000000" w:themeColor="text1"/>
          <w:sz w:val="24"/>
        </w:rPr>
      </w:pPr>
    </w:p>
    <w:p w:rsidR="004351C6" w:rsidRDefault="004351C6" w:rsidP="004351C6">
      <w:pPr>
        <w:jc w:val="both"/>
        <w:rPr>
          <w:rFonts w:ascii="Arial" w:hAnsi="Arial" w:cs="Arial"/>
          <w:color w:val="000000" w:themeColor="text1"/>
          <w:sz w:val="24"/>
        </w:rPr>
      </w:pPr>
    </w:p>
    <w:p w:rsidR="004351C6" w:rsidRDefault="004351C6" w:rsidP="004351C6">
      <w:pPr>
        <w:jc w:val="both"/>
        <w:rPr>
          <w:rFonts w:ascii="Arial" w:hAnsi="Arial" w:cs="Arial"/>
          <w:color w:val="000000" w:themeColor="text1"/>
          <w:sz w:val="24"/>
        </w:rPr>
      </w:pPr>
    </w:p>
    <w:p w:rsidR="004351C6" w:rsidRDefault="004351C6" w:rsidP="004351C6">
      <w:pPr>
        <w:jc w:val="both"/>
        <w:rPr>
          <w:rFonts w:ascii="Arial" w:hAnsi="Arial" w:cs="Arial"/>
          <w:color w:val="000000" w:themeColor="text1"/>
          <w:sz w:val="24"/>
        </w:rPr>
      </w:pPr>
    </w:p>
    <w:p w:rsidR="004351C6" w:rsidRPr="004351C6" w:rsidRDefault="004351C6" w:rsidP="004351C6">
      <w:pPr>
        <w:spacing w:after="0" w:line="259" w:lineRule="auto"/>
        <w:jc w:val="center"/>
        <w:rPr>
          <w:rFonts w:ascii="Castellar" w:eastAsia="Calibri" w:hAnsi="Castellar" w:cs="Times New Roman"/>
          <w:b/>
          <w:sz w:val="28"/>
          <w:lang w:val="en-US"/>
        </w:rPr>
      </w:pPr>
      <w:r w:rsidRPr="004351C6">
        <w:rPr>
          <w:rFonts w:ascii="Castellar" w:eastAsia="Calibri" w:hAnsi="Castellar" w:cs="Times New Roman"/>
          <w:b/>
          <w:sz w:val="28"/>
          <w:lang w:val="en-US"/>
        </w:rPr>
        <w:t xml:space="preserve">Saint Patrick’s </w:t>
      </w:r>
      <w:r w:rsidRPr="004351C6">
        <w:rPr>
          <w:rFonts w:ascii="Castellar" w:eastAsia="Calibri" w:hAnsi="Castellar" w:cs="Times New Roman"/>
          <w:b/>
          <w:i/>
          <w:sz w:val="28"/>
          <w:lang w:val="en-US"/>
        </w:rPr>
        <w:t>“Breastplate”</w:t>
      </w:r>
      <w:r w:rsidRPr="004351C6">
        <w:rPr>
          <w:rFonts w:ascii="Castellar" w:eastAsia="Calibri" w:hAnsi="Castellar" w:cs="Times New Roman"/>
          <w:b/>
          <w:sz w:val="28"/>
          <w:lang w:val="en-US"/>
        </w:rPr>
        <w:t xml:space="preserve"> Prayer</w:t>
      </w:r>
    </w:p>
    <w:p w:rsidR="004351C6" w:rsidRPr="004351C6" w:rsidRDefault="004351C6" w:rsidP="004351C6">
      <w:pPr>
        <w:spacing w:after="160" w:line="259" w:lineRule="auto"/>
        <w:ind w:right="3600"/>
        <w:jc w:val="center"/>
        <w:rPr>
          <w:rFonts w:ascii="Arial" w:eastAsia="Calibri" w:hAnsi="Arial" w:cs="Arial"/>
          <w:sz w:val="20"/>
          <w:lang w:val="en-US"/>
        </w:rPr>
      </w:pPr>
      <w:r w:rsidRPr="004351C6">
        <w:rPr>
          <w:rFonts w:ascii="Arial" w:eastAsia="Calibri" w:hAnsi="Arial" w:cs="Arial"/>
          <w:noProof/>
          <w:sz w:val="20"/>
          <w:lang w:eastAsia="en-IE"/>
        </w:rPr>
        <w:drawing>
          <wp:anchor distT="0" distB="0" distL="114300" distR="114300" simplePos="0" relativeHeight="251659264" behindDoc="1" locked="0" layoutInCell="1" allowOverlap="1" wp14:anchorId="57A59FB2" wp14:editId="07EC5A97">
            <wp:simplePos x="0" y="0"/>
            <wp:positionH relativeFrom="column">
              <wp:posOffset>3590925</wp:posOffset>
            </wp:positionH>
            <wp:positionV relativeFrom="paragraph">
              <wp:posOffset>254635</wp:posOffset>
            </wp:positionV>
            <wp:extent cx="2249170" cy="38677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nt Patrick banishes the snakes.jpg"/>
                    <pic:cNvPicPr/>
                  </pic:nvPicPr>
                  <pic:blipFill>
                    <a:blip r:embed="rId5">
                      <a:extLst>
                        <a:ext uri="{28A0092B-C50C-407E-A947-70E740481C1C}">
                          <a14:useLocalDpi xmlns:a14="http://schemas.microsoft.com/office/drawing/2010/main" val="0"/>
                        </a:ext>
                      </a:extLst>
                    </a:blip>
                    <a:stretch>
                      <a:fillRect/>
                    </a:stretch>
                  </pic:blipFill>
                  <pic:spPr>
                    <a:xfrm>
                      <a:off x="0" y="0"/>
                      <a:ext cx="2249170" cy="3867785"/>
                    </a:xfrm>
                    <a:prstGeom prst="rect">
                      <a:avLst/>
                    </a:prstGeom>
                  </pic:spPr>
                </pic:pic>
              </a:graphicData>
            </a:graphic>
            <wp14:sizeRelH relativeFrom="margin">
              <wp14:pctWidth>0</wp14:pctWidth>
            </wp14:sizeRelH>
            <wp14:sizeRelV relativeFrom="margin">
              <wp14:pctHeight>0</wp14:pctHeight>
            </wp14:sizeRelV>
          </wp:anchor>
        </w:drawing>
      </w:r>
      <w:r w:rsidRPr="004351C6">
        <w:rPr>
          <w:rFonts w:ascii="Arial" w:eastAsia="Calibri" w:hAnsi="Arial" w:cs="Arial"/>
          <w:sz w:val="20"/>
          <w:lang w:val="en-US"/>
        </w:rPr>
        <w:t>I bind unto myself today</w:t>
      </w:r>
    </w:p>
    <w:p w:rsidR="004351C6" w:rsidRPr="004351C6" w:rsidRDefault="004351C6" w:rsidP="004351C6">
      <w:pPr>
        <w:spacing w:after="160" w:line="259" w:lineRule="auto"/>
        <w:ind w:right="3600"/>
        <w:jc w:val="center"/>
        <w:rPr>
          <w:rFonts w:ascii="Arial" w:eastAsia="Calibri" w:hAnsi="Arial" w:cs="Arial"/>
          <w:sz w:val="20"/>
          <w:lang w:val="en-US"/>
        </w:rPr>
      </w:pPr>
      <w:r w:rsidRPr="004351C6">
        <w:rPr>
          <w:rFonts w:ascii="Arial" w:eastAsia="Calibri" w:hAnsi="Arial" w:cs="Arial"/>
          <w:sz w:val="20"/>
          <w:lang w:val="en-US"/>
        </w:rPr>
        <w:t>The strong Name of the Trinity,</w:t>
      </w:r>
    </w:p>
    <w:p w:rsidR="004351C6" w:rsidRPr="004351C6" w:rsidRDefault="004351C6" w:rsidP="004351C6">
      <w:pPr>
        <w:tabs>
          <w:tab w:val="left" w:pos="9270"/>
        </w:tabs>
        <w:spacing w:after="160" w:line="259" w:lineRule="auto"/>
        <w:ind w:right="3600"/>
        <w:jc w:val="center"/>
        <w:rPr>
          <w:rFonts w:ascii="Arial" w:eastAsia="Calibri" w:hAnsi="Arial" w:cs="Arial"/>
          <w:sz w:val="20"/>
          <w:lang w:val="en-US"/>
        </w:rPr>
      </w:pPr>
      <w:r w:rsidRPr="004351C6">
        <w:rPr>
          <w:rFonts w:ascii="Arial" w:eastAsia="Calibri" w:hAnsi="Arial" w:cs="Arial"/>
          <w:sz w:val="20"/>
          <w:lang w:val="en-US"/>
        </w:rPr>
        <w:t>By invocation of the same,</w:t>
      </w:r>
    </w:p>
    <w:p w:rsidR="004351C6" w:rsidRPr="004351C6" w:rsidRDefault="004351C6" w:rsidP="004351C6">
      <w:pPr>
        <w:spacing w:after="160" w:line="259" w:lineRule="auto"/>
        <w:ind w:right="3600"/>
        <w:jc w:val="center"/>
        <w:rPr>
          <w:rFonts w:ascii="Arial" w:eastAsia="Calibri" w:hAnsi="Arial" w:cs="Arial"/>
          <w:sz w:val="20"/>
          <w:lang w:val="en-US"/>
        </w:rPr>
      </w:pPr>
      <w:proofErr w:type="gramStart"/>
      <w:r w:rsidRPr="004351C6">
        <w:rPr>
          <w:rFonts w:ascii="Arial" w:eastAsia="Calibri" w:hAnsi="Arial" w:cs="Arial"/>
          <w:sz w:val="20"/>
          <w:lang w:val="en-US"/>
        </w:rPr>
        <w:t>The Three in One and One in Three.</w:t>
      </w:r>
      <w:proofErr w:type="gramEnd"/>
    </w:p>
    <w:p w:rsidR="004351C6" w:rsidRPr="004351C6" w:rsidRDefault="004351C6" w:rsidP="004351C6">
      <w:pPr>
        <w:spacing w:after="160" w:line="259" w:lineRule="auto"/>
        <w:ind w:right="3600"/>
        <w:jc w:val="center"/>
        <w:rPr>
          <w:rFonts w:ascii="Arial" w:eastAsia="Calibri" w:hAnsi="Arial" w:cs="Arial"/>
          <w:sz w:val="20"/>
          <w:lang w:val="en-US"/>
        </w:rPr>
      </w:pPr>
    </w:p>
    <w:p w:rsidR="004351C6" w:rsidRPr="004351C6" w:rsidRDefault="004351C6" w:rsidP="004351C6">
      <w:pPr>
        <w:spacing w:after="160" w:line="259" w:lineRule="auto"/>
        <w:ind w:right="3600"/>
        <w:jc w:val="center"/>
        <w:rPr>
          <w:rFonts w:ascii="Arial" w:eastAsia="Calibri" w:hAnsi="Arial" w:cs="Arial"/>
          <w:sz w:val="20"/>
          <w:lang w:val="en-US"/>
        </w:rPr>
      </w:pPr>
      <w:r w:rsidRPr="004351C6">
        <w:rPr>
          <w:rFonts w:ascii="Arial" w:eastAsia="Calibri" w:hAnsi="Arial" w:cs="Arial"/>
          <w:sz w:val="20"/>
          <w:lang w:val="en-US"/>
        </w:rPr>
        <w:t>I bind unto myself today</w:t>
      </w:r>
    </w:p>
    <w:p w:rsidR="004351C6" w:rsidRPr="004351C6" w:rsidRDefault="004351C6" w:rsidP="004351C6">
      <w:pPr>
        <w:spacing w:after="160" w:line="259" w:lineRule="auto"/>
        <w:ind w:right="3600"/>
        <w:jc w:val="center"/>
        <w:rPr>
          <w:rFonts w:ascii="Arial" w:eastAsia="Calibri" w:hAnsi="Arial" w:cs="Arial"/>
          <w:sz w:val="20"/>
          <w:lang w:val="en-US"/>
        </w:rPr>
      </w:pPr>
      <w:r w:rsidRPr="004351C6">
        <w:rPr>
          <w:rFonts w:ascii="Arial" w:eastAsia="Calibri" w:hAnsi="Arial" w:cs="Arial"/>
          <w:sz w:val="20"/>
          <w:lang w:val="en-US"/>
        </w:rPr>
        <w:t>The power of God to hold and lead,</w:t>
      </w:r>
    </w:p>
    <w:p w:rsidR="004351C6" w:rsidRPr="004351C6" w:rsidRDefault="004351C6" w:rsidP="004351C6">
      <w:pPr>
        <w:spacing w:after="160" w:line="259" w:lineRule="auto"/>
        <w:ind w:right="3600"/>
        <w:jc w:val="center"/>
        <w:rPr>
          <w:rFonts w:ascii="Arial" w:eastAsia="Calibri" w:hAnsi="Arial" w:cs="Arial"/>
          <w:sz w:val="20"/>
          <w:lang w:val="en-US"/>
        </w:rPr>
      </w:pPr>
      <w:r w:rsidRPr="004351C6">
        <w:rPr>
          <w:rFonts w:ascii="Arial" w:eastAsia="Calibri" w:hAnsi="Arial" w:cs="Arial"/>
          <w:sz w:val="20"/>
          <w:lang w:val="en-US"/>
        </w:rPr>
        <w:t>His eye to watch, His might to stay,</w:t>
      </w:r>
    </w:p>
    <w:p w:rsidR="004351C6" w:rsidRPr="004351C6" w:rsidRDefault="004351C6" w:rsidP="004351C6">
      <w:pPr>
        <w:spacing w:after="160" w:line="259" w:lineRule="auto"/>
        <w:ind w:right="3600"/>
        <w:jc w:val="center"/>
        <w:rPr>
          <w:rFonts w:ascii="Arial" w:eastAsia="Calibri" w:hAnsi="Arial" w:cs="Arial"/>
          <w:sz w:val="20"/>
          <w:lang w:val="en-US"/>
        </w:rPr>
      </w:pPr>
      <w:proofErr w:type="gramStart"/>
      <w:r w:rsidRPr="004351C6">
        <w:rPr>
          <w:rFonts w:ascii="Arial" w:eastAsia="Calibri" w:hAnsi="Arial" w:cs="Arial"/>
          <w:sz w:val="20"/>
          <w:lang w:val="en-US"/>
        </w:rPr>
        <w:t>His ear to hearken to my need.</w:t>
      </w:r>
      <w:proofErr w:type="gramEnd"/>
    </w:p>
    <w:p w:rsidR="004351C6" w:rsidRPr="004351C6" w:rsidRDefault="004351C6" w:rsidP="004351C6">
      <w:pPr>
        <w:spacing w:after="160" w:line="259" w:lineRule="auto"/>
        <w:ind w:right="3600"/>
        <w:jc w:val="center"/>
        <w:rPr>
          <w:rFonts w:ascii="Arial" w:eastAsia="Calibri" w:hAnsi="Arial" w:cs="Arial"/>
          <w:sz w:val="20"/>
          <w:lang w:val="en-US"/>
        </w:rPr>
      </w:pPr>
      <w:r w:rsidRPr="004351C6">
        <w:rPr>
          <w:rFonts w:ascii="Arial" w:eastAsia="Calibri" w:hAnsi="Arial" w:cs="Arial"/>
          <w:sz w:val="20"/>
          <w:lang w:val="en-US"/>
        </w:rPr>
        <w:t>The wisdom of my God to teach,</w:t>
      </w:r>
    </w:p>
    <w:p w:rsidR="004351C6" w:rsidRPr="004351C6" w:rsidRDefault="004351C6" w:rsidP="004351C6">
      <w:pPr>
        <w:spacing w:after="160" w:line="259" w:lineRule="auto"/>
        <w:ind w:right="3600"/>
        <w:jc w:val="center"/>
        <w:rPr>
          <w:rFonts w:ascii="Arial" w:eastAsia="Calibri" w:hAnsi="Arial" w:cs="Arial"/>
          <w:sz w:val="20"/>
          <w:lang w:val="en-US"/>
        </w:rPr>
      </w:pPr>
      <w:r w:rsidRPr="004351C6">
        <w:rPr>
          <w:rFonts w:ascii="Arial" w:eastAsia="Calibri" w:hAnsi="Arial" w:cs="Arial"/>
          <w:sz w:val="20"/>
          <w:lang w:val="en-US"/>
        </w:rPr>
        <w:t>His hand to guide, His shield to ward,</w:t>
      </w:r>
    </w:p>
    <w:p w:rsidR="004351C6" w:rsidRPr="004351C6" w:rsidRDefault="004351C6" w:rsidP="004351C6">
      <w:pPr>
        <w:spacing w:after="160" w:line="259" w:lineRule="auto"/>
        <w:ind w:right="3600"/>
        <w:jc w:val="center"/>
        <w:rPr>
          <w:rFonts w:ascii="Arial" w:eastAsia="Calibri" w:hAnsi="Arial" w:cs="Arial"/>
          <w:sz w:val="20"/>
          <w:lang w:val="en-US"/>
        </w:rPr>
      </w:pPr>
      <w:r w:rsidRPr="004351C6">
        <w:rPr>
          <w:rFonts w:ascii="Arial" w:eastAsia="Calibri" w:hAnsi="Arial" w:cs="Arial"/>
          <w:sz w:val="20"/>
          <w:lang w:val="en-US"/>
        </w:rPr>
        <w:t>The Word of God to give me speech,</w:t>
      </w:r>
    </w:p>
    <w:p w:rsidR="004351C6" w:rsidRPr="004351C6" w:rsidRDefault="004351C6" w:rsidP="004351C6">
      <w:pPr>
        <w:spacing w:after="160" w:line="259" w:lineRule="auto"/>
        <w:ind w:right="3600"/>
        <w:jc w:val="center"/>
        <w:rPr>
          <w:rFonts w:ascii="Arial" w:eastAsia="Calibri" w:hAnsi="Arial" w:cs="Arial"/>
          <w:sz w:val="20"/>
          <w:lang w:val="en-US"/>
        </w:rPr>
      </w:pPr>
      <w:proofErr w:type="gramStart"/>
      <w:r w:rsidRPr="004351C6">
        <w:rPr>
          <w:rFonts w:ascii="Arial" w:eastAsia="Calibri" w:hAnsi="Arial" w:cs="Arial"/>
          <w:sz w:val="20"/>
          <w:lang w:val="en-US"/>
        </w:rPr>
        <w:t>His heavenly host to be my guard.</w:t>
      </w:r>
      <w:proofErr w:type="gramEnd"/>
    </w:p>
    <w:p w:rsidR="004351C6" w:rsidRPr="004351C6" w:rsidRDefault="004351C6" w:rsidP="004351C6">
      <w:pPr>
        <w:spacing w:after="160" w:line="259" w:lineRule="auto"/>
        <w:ind w:right="3600"/>
        <w:jc w:val="center"/>
        <w:rPr>
          <w:rFonts w:ascii="Arial" w:eastAsia="Calibri" w:hAnsi="Arial" w:cs="Arial"/>
          <w:sz w:val="20"/>
          <w:lang w:val="en-US"/>
        </w:rPr>
      </w:pPr>
    </w:p>
    <w:p w:rsidR="004351C6" w:rsidRPr="004351C6" w:rsidRDefault="004351C6" w:rsidP="004351C6">
      <w:pPr>
        <w:spacing w:after="160" w:line="259" w:lineRule="auto"/>
        <w:ind w:right="3600"/>
        <w:jc w:val="center"/>
        <w:rPr>
          <w:rFonts w:ascii="Arial" w:eastAsia="Calibri" w:hAnsi="Arial" w:cs="Arial"/>
          <w:sz w:val="20"/>
          <w:lang w:val="en-US"/>
        </w:rPr>
      </w:pPr>
      <w:r w:rsidRPr="004351C6">
        <w:rPr>
          <w:rFonts w:ascii="Arial" w:eastAsia="Calibri" w:hAnsi="Arial" w:cs="Arial"/>
          <w:sz w:val="20"/>
          <w:lang w:val="en-US"/>
        </w:rPr>
        <w:t>Christ be with me, Christ within me,</w:t>
      </w:r>
    </w:p>
    <w:p w:rsidR="004351C6" w:rsidRPr="004351C6" w:rsidRDefault="004351C6" w:rsidP="004351C6">
      <w:pPr>
        <w:spacing w:after="160" w:line="259" w:lineRule="auto"/>
        <w:ind w:right="3600"/>
        <w:jc w:val="center"/>
        <w:rPr>
          <w:rFonts w:ascii="Arial" w:eastAsia="Calibri" w:hAnsi="Arial" w:cs="Arial"/>
          <w:sz w:val="20"/>
          <w:lang w:val="en-US"/>
        </w:rPr>
      </w:pPr>
      <w:r w:rsidRPr="004351C6">
        <w:rPr>
          <w:rFonts w:ascii="Arial" w:eastAsia="Calibri" w:hAnsi="Arial" w:cs="Arial"/>
          <w:sz w:val="20"/>
          <w:lang w:val="en-US"/>
        </w:rPr>
        <w:t>Christ behind me, Christ before me,</w:t>
      </w:r>
    </w:p>
    <w:p w:rsidR="004351C6" w:rsidRPr="004351C6" w:rsidRDefault="004351C6" w:rsidP="004351C6">
      <w:pPr>
        <w:spacing w:after="160" w:line="259" w:lineRule="auto"/>
        <w:ind w:right="3600"/>
        <w:jc w:val="center"/>
        <w:rPr>
          <w:rFonts w:ascii="Arial" w:eastAsia="Calibri" w:hAnsi="Arial" w:cs="Arial"/>
          <w:sz w:val="20"/>
          <w:lang w:val="en-US"/>
        </w:rPr>
      </w:pPr>
      <w:r w:rsidRPr="004351C6">
        <w:rPr>
          <w:rFonts w:ascii="Arial" w:eastAsia="Calibri" w:hAnsi="Arial" w:cs="Arial"/>
          <w:sz w:val="20"/>
          <w:lang w:val="en-US"/>
        </w:rPr>
        <w:t>Christ beside me, Christ to win me,</w:t>
      </w:r>
    </w:p>
    <w:p w:rsidR="004351C6" w:rsidRPr="004351C6" w:rsidRDefault="004351C6" w:rsidP="004351C6">
      <w:pPr>
        <w:spacing w:after="160" w:line="259" w:lineRule="auto"/>
        <w:ind w:right="3600"/>
        <w:jc w:val="center"/>
        <w:rPr>
          <w:rFonts w:ascii="Arial" w:eastAsia="Calibri" w:hAnsi="Arial" w:cs="Arial"/>
          <w:sz w:val="20"/>
          <w:lang w:val="en-US"/>
        </w:rPr>
      </w:pPr>
      <w:r w:rsidRPr="004351C6">
        <w:rPr>
          <w:rFonts w:ascii="Arial" w:eastAsia="Calibri" w:hAnsi="Arial" w:cs="Arial"/>
          <w:sz w:val="20"/>
          <w:lang w:val="en-US"/>
        </w:rPr>
        <w:t>Christ to comfort and restore me.</w:t>
      </w:r>
    </w:p>
    <w:p w:rsidR="004351C6" w:rsidRPr="004351C6" w:rsidRDefault="004351C6" w:rsidP="004351C6">
      <w:pPr>
        <w:spacing w:after="160" w:line="259" w:lineRule="auto"/>
        <w:ind w:right="3600"/>
        <w:jc w:val="center"/>
        <w:rPr>
          <w:rFonts w:ascii="Arial" w:eastAsia="Calibri" w:hAnsi="Arial" w:cs="Arial"/>
          <w:sz w:val="20"/>
          <w:lang w:val="en-US"/>
        </w:rPr>
      </w:pPr>
      <w:r w:rsidRPr="004351C6">
        <w:rPr>
          <w:rFonts w:ascii="Arial" w:eastAsia="Calibri" w:hAnsi="Arial" w:cs="Arial"/>
          <w:sz w:val="20"/>
          <w:lang w:val="en-US"/>
        </w:rPr>
        <w:t>Christ beneath me, Christ above me,</w:t>
      </w:r>
    </w:p>
    <w:p w:rsidR="004351C6" w:rsidRPr="004351C6" w:rsidRDefault="004351C6" w:rsidP="004351C6">
      <w:pPr>
        <w:spacing w:after="160" w:line="259" w:lineRule="auto"/>
        <w:ind w:right="3600"/>
        <w:jc w:val="center"/>
        <w:rPr>
          <w:rFonts w:ascii="Arial" w:eastAsia="Calibri" w:hAnsi="Arial" w:cs="Arial"/>
          <w:sz w:val="20"/>
          <w:lang w:val="en-US"/>
        </w:rPr>
      </w:pPr>
      <w:r w:rsidRPr="004351C6">
        <w:rPr>
          <w:rFonts w:ascii="Arial" w:eastAsia="Calibri" w:hAnsi="Arial" w:cs="Arial"/>
          <w:sz w:val="20"/>
          <w:lang w:val="en-US"/>
        </w:rPr>
        <w:t>Christ in quiet, Christ in danger,</w:t>
      </w:r>
    </w:p>
    <w:p w:rsidR="004351C6" w:rsidRPr="004351C6" w:rsidRDefault="004351C6" w:rsidP="004351C6">
      <w:pPr>
        <w:spacing w:after="160" w:line="259" w:lineRule="auto"/>
        <w:ind w:right="3600"/>
        <w:jc w:val="center"/>
        <w:rPr>
          <w:rFonts w:ascii="Arial" w:eastAsia="Calibri" w:hAnsi="Arial" w:cs="Arial"/>
          <w:sz w:val="20"/>
          <w:lang w:val="en-US"/>
        </w:rPr>
      </w:pPr>
      <w:r w:rsidRPr="004351C6">
        <w:rPr>
          <w:rFonts w:ascii="Arial" w:eastAsia="Calibri" w:hAnsi="Arial" w:cs="Arial"/>
          <w:sz w:val="20"/>
          <w:lang w:val="en-US"/>
        </w:rPr>
        <w:t>Christ in hearts of all that love me,</w:t>
      </w:r>
    </w:p>
    <w:p w:rsidR="004351C6" w:rsidRPr="004351C6" w:rsidRDefault="004351C6" w:rsidP="004351C6">
      <w:pPr>
        <w:spacing w:after="160" w:line="259" w:lineRule="auto"/>
        <w:ind w:right="3600"/>
        <w:jc w:val="center"/>
        <w:rPr>
          <w:rFonts w:ascii="Arial" w:eastAsia="Calibri" w:hAnsi="Arial" w:cs="Arial"/>
          <w:sz w:val="20"/>
          <w:lang w:val="en-US"/>
        </w:rPr>
      </w:pPr>
      <w:r w:rsidRPr="004351C6">
        <w:rPr>
          <w:rFonts w:ascii="Arial" w:eastAsia="Calibri" w:hAnsi="Arial" w:cs="Arial"/>
          <w:sz w:val="20"/>
          <w:lang w:val="en-US"/>
        </w:rPr>
        <w:t>Christ in mouth of friend and stranger.</w:t>
      </w:r>
    </w:p>
    <w:p w:rsidR="004351C6" w:rsidRPr="004351C6" w:rsidRDefault="004351C6" w:rsidP="004351C6">
      <w:pPr>
        <w:spacing w:after="160" w:line="259" w:lineRule="auto"/>
        <w:ind w:right="3600"/>
        <w:jc w:val="center"/>
        <w:rPr>
          <w:rFonts w:ascii="Arial" w:eastAsia="Calibri" w:hAnsi="Arial" w:cs="Arial"/>
          <w:sz w:val="20"/>
          <w:lang w:val="en-US"/>
        </w:rPr>
      </w:pPr>
    </w:p>
    <w:p w:rsidR="004351C6" w:rsidRPr="004351C6" w:rsidRDefault="004351C6" w:rsidP="004351C6">
      <w:pPr>
        <w:spacing w:after="160" w:line="259" w:lineRule="auto"/>
        <w:ind w:right="3600"/>
        <w:jc w:val="center"/>
        <w:rPr>
          <w:rFonts w:ascii="Arial" w:eastAsia="Calibri" w:hAnsi="Arial" w:cs="Arial"/>
          <w:sz w:val="20"/>
          <w:lang w:val="en-US"/>
        </w:rPr>
      </w:pPr>
      <w:r w:rsidRPr="004351C6">
        <w:rPr>
          <w:rFonts w:ascii="Arial" w:eastAsia="Calibri" w:hAnsi="Arial" w:cs="Arial"/>
          <w:sz w:val="20"/>
          <w:lang w:val="en-US"/>
        </w:rPr>
        <w:t>I bind unto myself today</w:t>
      </w:r>
    </w:p>
    <w:p w:rsidR="004351C6" w:rsidRPr="004351C6" w:rsidRDefault="004351C6" w:rsidP="004351C6">
      <w:pPr>
        <w:spacing w:after="160" w:line="259" w:lineRule="auto"/>
        <w:ind w:right="3600"/>
        <w:jc w:val="center"/>
        <w:rPr>
          <w:rFonts w:ascii="Arial" w:eastAsia="Calibri" w:hAnsi="Arial" w:cs="Arial"/>
          <w:sz w:val="20"/>
          <w:lang w:val="en-US"/>
        </w:rPr>
      </w:pPr>
      <w:r w:rsidRPr="004351C6">
        <w:rPr>
          <w:rFonts w:ascii="Arial" w:eastAsia="Calibri" w:hAnsi="Arial" w:cs="Arial"/>
          <w:sz w:val="20"/>
          <w:lang w:val="en-US"/>
        </w:rPr>
        <w:t>The strong Name of the Trinity,</w:t>
      </w:r>
    </w:p>
    <w:p w:rsidR="004351C6" w:rsidRPr="004351C6" w:rsidRDefault="004351C6" w:rsidP="004351C6">
      <w:pPr>
        <w:spacing w:after="160" w:line="259" w:lineRule="auto"/>
        <w:ind w:right="3600"/>
        <w:jc w:val="center"/>
        <w:rPr>
          <w:rFonts w:ascii="Arial" w:eastAsia="Calibri" w:hAnsi="Arial" w:cs="Arial"/>
          <w:sz w:val="20"/>
          <w:lang w:val="en-US"/>
        </w:rPr>
      </w:pPr>
      <w:r w:rsidRPr="004351C6">
        <w:rPr>
          <w:rFonts w:ascii="Arial" w:eastAsia="Calibri" w:hAnsi="Arial" w:cs="Arial"/>
          <w:sz w:val="20"/>
          <w:lang w:val="en-US"/>
        </w:rPr>
        <w:t>By invocation of the same,</w:t>
      </w:r>
    </w:p>
    <w:p w:rsidR="004351C6" w:rsidRPr="004351C6" w:rsidRDefault="004351C6" w:rsidP="004351C6">
      <w:pPr>
        <w:spacing w:after="160" w:line="259" w:lineRule="auto"/>
        <w:ind w:right="3600"/>
        <w:jc w:val="center"/>
        <w:rPr>
          <w:rFonts w:ascii="Arial" w:eastAsia="Calibri" w:hAnsi="Arial" w:cs="Arial"/>
          <w:sz w:val="20"/>
          <w:lang w:val="en-US"/>
        </w:rPr>
      </w:pPr>
      <w:proofErr w:type="gramStart"/>
      <w:r w:rsidRPr="004351C6">
        <w:rPr>
          <w:rFonts w:ascii="Arial" w:eastAsia="Calibri" w:hAnsi="Arial" w:cs="Arial"/>
          <w:sz w:val="20"/>
          <w:lang w:val="en-US"/>
        </w:rPr>
        <w:t>The Three in One and One in Three.</w:t>
      </w:r>
      <w:proofErr w:type="gramEnd"/>
    </w:p>
    <w:p w:rsidR="004351C6" w:rsidRPr="004351C6" w:rsidRDefault="004351C6" w:rsidP="004351C6">
      <w:pPr>
        <w:spacing w:after="160" w:line="259" w:lineRule="auto"/>
        <w:ind w:right="3600"/>
        <w:jc w:val="center"/>
        <w:rPr>
          <w:rFonts w:ascii="Arial" w:eastAsia="Calibri" w:hAnsi="Arial" w:cs="Arial"/>
          <w:sz w:val="20"/>
          <w:lang w:val="en-US"/>
        </w:rPr>
      </w:pPr>
      <w:r w:rsidRPr="004351C6">
        <w:rPr>
          <w:rFonts w:ascii="Arial" w:eastAsia="Calibri" w:hAnsi="Arial" w:cs="Arial"/>
          <w:sz w:val="20"/>
          <w:lang w:val="en-US"/>
        </w:rPr>
        <w:t xml:space="preserve">Of </w:t>
      </w:r>
      <w:proofErr w:type="gramStart"/>
      <w:r w:rsidRPr="004351C6">
        <w:rPr>
          <w:rFonts w:ascii="Arial" w:eastAsia="Calibri" w:hAnsi="Arial" w:cs="Arial"/>
          <w:sz w:val="20"/>
          <w:lang w:val="en-US"/>
        </w:rPr>
        <w:t>Whom</w:t>
      </w:r>
      <w:proofErr w:type="gramEnd"/>
      <w:r w:rsidRPr="004351C6">
        <w:rPr>
          <w:rFonts w:ascii="Arial" w:eastAsia="Calibri" w:hAnsi="Arial" w:cs="Arial"/>
          <w:sz w:val="20"/>
          <w:lang w:val="en-US"/>
        </w:rPr>
        <w:t xml:space="preserve"> all nature hath creation,</w:t>
      </w:r>
    </w:p>
    <w:p w:rsidR="004351C6" w:rsidRPr="004351C6" w:rsidRDefault="004351C6" w:rsidP="004351C6">
      <w:pPr>
        <w:spacing w:after="160" w:line="259" w:lineRule="auto"/>
        <w:ind w:right="3600"/>
        <w:jc w:val="center"/>
        <w:rPr>
          <w:rFonts w:ascii="Arial" w:eastAsia="Calibri" w:hAnsi="Arial" w:cs="Arial"/>
          <w:sz w:val="20"/>
          <w:lang w:val="en-US"/>
        </w:rPr>
      </w:pPr>
      <w:r w:rsidRPr="004351C6">
        <w:rPr>
          <w:rFonts w:ascii="Arial" w:eastAsia="Calibri" w:hAnsi="Arial" w:cs="Arial"/>
          <w:sz w:val="20"/>
          <w:lang w:val="en-US"/>
        </w:rPr>
        <w:t>Eternal Father, Spirit, Word:</w:t>
      </w:r>
    </w:p>
    <w:p w:rsidR="004351C6" w:rsidRPr="004351C6" w:rsidRDefault="004351C6" w:rsidP="004351C6">
      <w:pPr>
        <w:spacing w:after="160" w:line="259" w:lineRule="auto"/>
        <w:ind w:right="3600"/>
        <w:jc w:val="center"/>
        <w:rPr>
          <w:rFonts w:ascii="Arial" w:eastAsia="Calibri" w:hAnsi="Arial" w:cs="Arial"/>
          <w:sz w:val="20"/>
          <w:lang w:val="en-US"/>
        </w:rPr>
      </w:pPr>
      <w:r w:rsidRPr="004351C6">
        <w:rPr>
          <w:rFonts w:ascii="Arial" w:eastAsia="Calibri" w:hAnsi="Arial" w:cs="Arial"/>
          <w:sz w:val="20"/>
          <w:lang w:val="en-US"/>
        </w:rPr>
        <w:t>Praise to the Lord of my salvation,</w:t>
      </w:r>
    </w:p>
    <w:p w:rsidR="004351C6" w:rsidRPr="004351C6" w:rsidRDefault="004351C6" w:rsidP="004351C6">
      <w:pPr>
        <w:spacing w:after="160" w:line="259" w:lineRule="auto"/>
        <w:ind w:right="3600"/>
        <w:jc w:val="center"/>
        <w:rPr>
          <w:rFonts w:ascii="Arial" w:eastAsia="Calibri" w:hAnsi="Arial" w:cs="Arial"/>
          <w:sz w:val="20"/>
          <w:lang w:val="en-US"/>
        </w:rPr>
      </w:pPr>
      <w:r w:rsidRPr="004351C6">
        <w:rPr>
          <w:rFonts w:ascii="Arial" w:eastAsia="Calibri" w:hAnsi="Arial" w:cs="Arial"/>
          <w:sz w:val="20"/>
          <w:lang w:val="en-US"/>
        </w:rPr>
        <w:t>Salvation is of Christ the Lord.</w:t>
      </w:r>
    </w:p>
    <w:p w:rsidR="004351C6" w:rsidRPr="004351C6" w:rsidRDefault="004351C6" w:rsidP="004351C6">
      <w:pPr>
        <w:jc w:val="both"/>
        <w:rPr>
          <w:rFonts w:ascii="Arial" w:hAnsi="Arial" w:cs="Arial"/>
          <w:color w:val="000000" w:themeColor="text1"/>
          <w:sz w:val="24"/>
        </w:rPr>
      </w:pPr>
      <w:bookmarkStart w:id="0" w:name="_GoBack"/>
      <w:bookmarkEnd w:id="0"/>
    </w:p>
    <w:sectPr w:rsidR="004351C6" w:rsidRPr="004351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1C6"/>
    <w:rsid w:val="00130339"/>
    <w:rsid w:val="001440CF"/>
    <w:rsid w:val="00252318"/>
    <w:rsid w:val="004351C6"/>
    <w:rsid w:val="006824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Maloney</dc:creator>
  <cp:lastModifiedBy>Anna Maloney</cp:lastModifiedBy>
  <cp:revision>1</cp:revision>
  <dcterms:created xsi:type="dcterms:W3CDTF">2014-05-29T15:25:00Z</dcterms:created>
  <dcterms:modified xsi:type="dcterms:W3CDTF">2014-05-29T15:42:00Z</dcterms:modified>
</cp:coreProperties>
</file>