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C1" w:rsidRPr="00A9185B" w:rsidRDefault="008A4FC1" w:rsidP="00A9185B">
      <w:pPr>
        <w:tabs>
          <w:tab w:val="left" w:pos="3030"/>
          <w:tab w:val="center" w:pos="4807"/>
        </w:tabs>
        <w:contextualSpacing/>
        <w:jc w:val="center"/>
        <w:rPr>
          <w:rFonts w:ascii="Times New Roman" w:hAnsi="Times New Roman"/>
          <w:b/>
          <w:sz w:val="40"/>
          <w:szCs w:val="40"/>
          <w:lang w:eastAsia="en-US"/>
        </w:rPr>
      </w:pPr>
      <w:bookmarkStart w:id="0" w:name="_GoBack"/>
      <w:bookmarkEnd w:id="0"/>
      <w:r w:rsidRPr="00A9185B">
        <w:rPr>
          <w:rFonts w:ascii="Times New Roman" w:hAnsi="Times New Roman"/>
          <w:b/>
          <w:sz w:val="40"/>
          <w:szCs w:val="40"/>
          <w:lang w:eastAsia="en-US"/>
        </w:rPr>
        <w:t>L</w:t>
      </w:r>
      <w:r w:rsidR="00A9185B" w:rsidRPr="00A9185B">
        <w:rPr>
          <w:rFonts w:ascii="Times New Roman" w:hAnsi="Times New Roman"/>
          <w:b/>
          <w:sz w:val="40"/>
          <w:szCs w:val="40"/>
          <w:lang w:eastAsia="en-US"/>
        </w:rPr>
        <w:t>iteracy in the Post-Primary R.E. Classroom</w:t>
      </w:r>
    </w:p>
    <w:p w:rsidR="008A4FC1" w:rsidRPr="00D755FE" w:rsidRDefault="008A4FC1" w:rsidP="008A4FC1">
      <w:pPr>
        <w:contextualSpacing/>
        <w:jc w:val="both"/>
        <w:rPr>
          <w:rFonts w:ascii="Times New Roman" w:hAnsi="Times New Roman"/>
          <w:sz w:val="24"/>
          <w:szCs w:val="24"/>
          <w:lang w:eastAsia="en-US"/>
        </w:rPr>
      </w:pPr>
    </w:p>
    <w:p w:rsidR="00D755FE" w:rsidRPr="00A9185B" w:rsidRDefault="008A4FC1" w:rsidP="00D755FE">
      <w:pPr>
        <w:jc w:val="both"/>
        <w:rPr>
          <w:rFonts w:ascii="Times New Roman" w:hAnsi="Times New Roman"/>
          <w:sz w:val="24"/>
          <w:szCs w:val="24"/>
          <w:lang w:eastAsia="en-US"/>
        </w:rPr>
      </w:pPr>
      <w:r w:rsidRPr="00A9185B">
        <w:rPr>
          <w:rFonts w:ascii="Times New Roman" w:hAnsi="Times New Roman"/>
          <w:sz w:val="24"/>
          <w:szCs w:val="24"/>
          <w:lang w:eastAsia="en-US"/>
        </w:rPr>
        <w:t>Following on from the OECD Report on literacy</w:t>
      </w:r>
      <w:r w:rsidR="00D755FE" w:rsidRPr="00A9185B">
        <w:rPr>
          <w:rFonts w:ascii="Times New Roman" w:hAnsi="Times New Roman"/>
          <w:sz w:val="24"/>
          <w:szCs w:val="24"/>
          <w:lang w:eastAsia="en-US"/>
        </w:rPr>
        <w:t xml:space="preserve"> and numeracy </w:t>
      </w:r>
      <w:r w:rsidRPr="00A9185B">
        <w:rPr>
          <w:rFonts w:ascii="Times New Roman" w:hAnsi="Times New Roman"/>
          <w:sz w:val="24"/>
          <w:szCs w:val="24"/>
          <w:lang w:eastAsia="en-US"/>
        </w:rPr>
        <w:t xml:space="preserve">there has been a strong emphasis </w:t>
      </w:r>
      <w:r w:rsidR="00B83553" w:rsidRPr="00A9185B">
        <w:rPr>
          <w:rFonts w:ascii="Times New Roman" w:hAnsi="Times New Roman"/>
          <w:sz w:val="24"/>
          <w:szCs w:val="24"/>
          <w:lang w:eastAsia="en-US"/>
        </w:rPr>
        <w:t xml:space="preserve">this year </w:t>
      </w:r>
      <w:r w:rsidRPr="00A9185B">
        <w:rPr>
          <w:rFonts w:ascii="Times New Roman" w:hAnsi="Times New Roman"/>
          <w:sz w:val="24"/>
          <w:szCs w:val="24"/>
          <w:lang w:eastAsia="en-US"/>
        </w:rPr>
        <w:t>by the DES on improving literacy</w:t>
      </w:r>
      <w:r w:rsidR="008D768D" w:rsidRPr="00A9185B">
        <w:rPr>
          <w:rFonts w:ascii="Times New Roman" w:hAnsi="Times New Roman"/>
          <w:sz w:val="24"/>
          <w:szCs w:val="24"/>
          <w:lang w:eastAsia="en-US"/>
        </w:rPr>
        <w:t xml:space="preserve"> in Post-Primary schools</w:t>
      </w:r>
      <w:r w:rsidRPr="00A9185B">
        <w:rPr>
          <w:rFonts w:ascii="Times New Roman" w:hAnsi="Times New Roman"/>
          <w:sz w:val="24"/>
          <w:szCs w:val="24"/>
          <w:lang w:eastAsia="en-US"/>
        </w:rPr>
        <w:t xml:space="preserve">. </w:t>
      </w:r>
      <w:r w:rsidR="008D768D" w:rsidRPr="00A9185B">
        <w:rPr>
          <w:rFonts w:ascii="Times New Roman" w:hAnsi="Times New Roman"/>
          <w:sz w:val="24"/>
          <w:szCs w:val="24"/>
          <w:lang w:eastAsia="en-US"/>
        </w:rPr>
        <w:t>The PISA (</w:t>
      </w:r>
      <w:r w:rsidR="00AA7F04" w:rsidRPr="00A9185B">
        <w:rPr>
          <w:rFonts w:ascii="Times New Roman" w:hAnsi="Times New Roman"/>
          <w:sz w:val="24"/>
          <w:szCs w:val="24"/>
          <w:lang w:val="en-GB" w:eastAsia="en-US"/>
        </w:rPr>
        <w:t>Program</w:t>
      </w:r>
      <w:r w:rsidR="008D768D" w:rsidRPr="00A9185B">
        <w:rPr>
          <w:rFonts w:ascii="Times New Roman" w:hAnsi="Times New Roman"/>
          <w:sz w:val="24"/>
          <w:szCs w:val="24"/>
          <w:lang w:val="en-GB" w:eastAsia="en-US"/>
        </w:rPr>
        <w:t xml:space="preserve">me for International Assessment) </w:t>
      </w:r>
      <w:r w:rsidR="00D755FE" w:rsidRPr="00A9185B">
        <w:rPr>
          <w:rFonts w:ascii="Times New Roman" w:hAnsi="Times New Roman"/>
          <w:sz w:val="24"/>
          <w:szCs w:val="24"/>
          <w:lang w:val="en-GB" w:eastAsia="en-US"/>
        </w:rPr>
        <w:t xml:space="preserve">study </w:t>
      </w:r>
      <w:r w:rsidR="00AA7F04" w:rsidRPr="00A9185B">
        <w:rPr>
          <w:rFonts w:ascii="Times New Roman" w:hAnsi="Times New Roman"/>
          <w:sz w:val="24"/>
          <w:szCs w:val="24"/>
          <w:lang w:val="en-GB" w:eastAsia="en-US"/>
        </w:rPr>
        <w:t>aims to assess pupil’s preparedness for the reading, mathematical and scientific demands of adult life.</w:t>
      </w:r>
      <w:r w:rsidR="008D768D" w:rsidRPr="00A9185B">
        <w:rPr>
          <w:rFonts w:ascii="Times New Roman" w:hAnsi="Times New Roman"/>
          <w:sz w:val="24"/>
          <w:szCs w:val="24"/>
          <w:lang w:val="en-GB" w:eastAsia="en-US"/>
        </w:rPr>
        <w:t xml:space="preserve"> </w:t>
      </w:r>
      <w:r w:rsidR="008D768D" w:rsidRPr="00A9185B">
        <w:rPr>
          <w:rFonts w:ascii="Times New Roman" w:hAnsi="Times New Roman"/>
          <w:sz w:val="24"/>
          <w:szCs w:val="24"/>
          <w:lang w:val="en-GB"/>
        </w:rPr>
        <w:t>Reading literacy was defined as; “understanding, using, reflecting on and engaging with written texts, in order to achieve one’s goals, to develop one’s knowledge and potential, and to participate in society</w:t>
      </w:r>
      <w:r w:rsidR="00A9185B">
        <w:rPr>
          <w:rFonts w:ascii="Times New Roman" w:hAnsi="Times New Roman"/>
          <w:sz w:val="24"/>
          <w:szCs w:val="24"/>
          <w:lang w:val="en-GB"/>
        </w:rPr>
        <w:t>.</w:t>
      </w:r>
      <w:r w:rsidR="008D768D" w:rsidRPr="00A9185B">
        <w:rPr>
          <w:rFonts w:ascii="Times New Roman" w:hAnsi="Times New Roman"/>
          <w:sz w:val="24"/>
          <w:szCs w:val="24"/>
          <w:lang w:val="en-GB"/>
        </w:rPr>
        <w:t xml:space="preserve">” </w:t>
      </w:r>
      <w:r w:rsidR="008D768D" w:rsidRPr="00A9185B">
        <w:rPr>
          <w:rFonts w:ascii="Times New Roman" w:hAnsi="Times New Roman"/>
          <w:sz w:val="24"/>
          <w:szCs w:val="24"/>
          <w:lang w:val="en-GB" w:eastAsia="en-US"/>
        </w:rPr>
        <w:t>(OECD</w:t>
      </w:r>
      <w:proofErr w:type="gramStart"/>
      <w:r w:rsidR="008D768D" w:rsidRPr="00A9185B">
        <w:rPr>
          <w:rFonts w:ascii="Times New Roman" w:hAnsi="Times New Roman"/>
          <w:sz w:val="24"/>
          <w:szCs w:val="24"/>
          <w:lang w:val="en-GB" w:eastAsia="en-US"/>
        </w:rPr>
        <w:t>,2009,p.25</w:t>
      </w:r>
      <w:proofErr w:type="gramEnd"/>
      <w:r w:rsidR="008D768D" w:rsidRPr="00A9185B">
        <w:rPr>
          <w:rFonts w:ascii="Times New Roman" w:hAnsi="Times New Roman"/>
          <w:sz w:val="24"/>
          <w:szCs w:val="24"/>
          <w:lang w:val="en-GB" w:eastAsia="en-US"/>
        </w:rPr>
        <w:t xml:space="preserve">) </w:t>
      </w:r>
    </w:p>
    <w:p w:rsidR="00D755FE" w:rsidRPr="00A9185B" w:rsidRDefault="00D755FE" w:rsidP="00D755FE">
      <w:pPr>
        <w:jc w:val="both"/>
        <w:rPr>
          <w:rFonts w:ascii="Times New Roman" w:hAnsi="Times New Roman"/>
          <w:sz w:val="24"/>
          <w:szCs w:val="24"/>
          <w:lang w:eastAsia="en-US"/>
        </w:rPr>
      </w:pPr>
      <w:r w:rsidRPr="00A9185B">
        <w:rPr>
          <w:rFonts w:ascii="Times New Roman" w:hAnsi="Times New Roman"/>
          <w:sz w:val="24"/>
          <w:szCs w:val="24"/>
        </w:rPr>
        <w:t>The study places Ireland among the "average" performing countries in reading literacy, with a mean score of 495.6 (OECD mean is 493.4). Ireland's rank, based on its mean score, is 17th out of 34 OECD countries and 21st of 65 OECD and partner countries.</w:t>
      </w:r>
    </w:p>
    <w:p w:rsidR="008A4FC1" w:rsidRPr="00A9185B" w:rsidRDefault="008D768D" w:rsidP="00D755FE">
      <w:pPr>
        <w:contextualSpacing/>
        <w:jc w:val="both"/>
        <w:rPr>
          <w:rFonts w:ascii="Times New Roman" w:hAnsi="Times New Roman"/>
          <w:sz w:val="24"/>
          <w:szCs w:val="24"/>
          <w:lang w:eastAsia="en-US"/>
        </w:rPr>
      </w:pPr>
      <w:r w:rsidRPr="00A9185B">
        <w:rPr>
          <w:rFonts w:ascii="Times New Roman" w:hAnsi="Times New Roman"/>
          <w:sz w:val="24"/>
          <w:szCs w:val="24"/>
          <w:lang w:val="en-GB" w:eastAsia="en-US"/>
        </w:rPr>
        <w:t xml:space="preserve">The </w:t>
      </w:r>
      <w:r w:rsidR="00D755FE" w:rsidRPr="00A9185B">
        <w:rPr>
          <w:rFonts w:ascii="Times New Roman" w:hAnsi="Times New Roman"/>
          <w:sz w:val="24"/>
          <w:szCs w:val="24"/>
          <w:lang w:val="en-GB" w:eastAsia="en-US"/>
        </w:rPr>
        <w:t>response to this report has</w:t>
      </w:r>
      <w:r w:rsidRPr="00A9185B">
        <w:rPr>
          <w:rFonts w:ascii="Times New Roman" w:hAnsi="Times New Roman"/>
          <w:sz w:val="24"/>
          <w:szCs w:val="24"/>
          <w:lang w:val="en-GB" w:eastAsia="en-US"/>
        </w:rPr>
        <w:t xml:space="preserve"> highlighted the </w:t>
      </w:r>
      <w:r w:rsidR="008A4FC1" w:rsidRPr="00A9185B">
        <w:rPr>
          <w:rFonts w:ascii="Times New Roman" w:hAnsi="Times New Roman"/>
          <w:sz w:val="24"/>
          <w:szCs w:val="24"/>
          <w:lang w:eastAsia="en-US"/>
        </w:rPr>
        <w:t>need for a cross curricular approach to literacy</w:t>
      </w:r>
      <w:r w:rsidR="00D755FE" w:rsidRPr="00A9185B">
        <w:rPr>
          <w:rFonts w:ascii="Times New Roman" w:hAnsi="Times New Roman"/>
          <w:sz w:val="24"/>
          <w:szCs w:val="24"/>
          <w:lang w:eastAsia="en-US"/>
        </w:rPr>
        <w:t xml:space="preserve"> and this year Post-Primary R.E. teachers have found themselves having to </w:t>
      </w:r>
      <w:r w:rsidR="008A4FC1" w:rsidRPr="00A9185B">
        <w:rPr>
          <w:rFonts w:ascii="Times New Roman" w:hAnsi="Times New Roman"/>
          <w:sz w:val="24"/>
          <w:szCs w:val="24"/>
          <w:lang w:eastAsia="en-US"/>
        </w:rPr>
        <w:t xml:space="preserve">include the area of literacy </w:t>
      </w:r>
      <w:r w:rsidR="00D755FE" w:rsidRPr="00A9185B">
        <w:rPr>
          <w:rFonts w:ascii="Times New Roman" w:hAnsi="Times New Roman"/>
          <w:sz w:val="24"/>
          <w:szCs w:val="24"/>
          <w:lang w:eastAsia="en-US"/>
        </w:rPr>
        <w:t xml:space="preserve">throughout their teaching and </w:t>
      </w:r>
      <w:r w:rsidR="008A4FC1" w:rsidRPr="00A9185B">
        <w:rPr>
          <w:rFonts w:ascii="Times New Roman" w:hAnsi="Times New Roman"/>
          <w:sz w:val="24"/>
          <w:szCs w:val="24"/>
          <w:lang w:eastAsia="en-US"/>
        </w:rPr>
        <w:t xml:space="preserve">in </w:t>
      </w:r>
      <w:r w:rsidR="00D755FE" w:rsidRPr="00A9185B">
        <w:rPr>
          <w:rFonts w:ascii="Times New Roman" w:hAnsi="Times New Roman"/>
          <w:sz w:val="24"/>
          <w:szCs w:val="24"/>
          <w:lang w:eastAsia="en-US"/>
        </w:rPr>
        <w:t xml:space="preserve">the </w:t>
      </w:r>
      <w:r w:rsidR="008A4FC1" w:rsidRPr="00A9185B">
        <w:rPr>
          <w:rFonts w:ascii="Times New Roman" w:hAnsi="Times New Roman"/>
          <w:sz w:val="24"/>
          <w:szCs w:val="24"/>
          <w:lang w:eastAsia="en-US"/>
        </w:rPr>
        <w:t>R.E. Subject Plan</w:t>
      </w:r>
      <w:r w:rsidR="0050240E" w:rsidRPr="00A9185B">
        <w:rPr>
          <w:rFonts w:ascii="Times New Roman" w:hAnsi="Times New Roman"/>
          <w:sz w:val="24"/>
          <w:szCs w:val="24"/>
          <w:lang w:eastAsia="en-US"/>
        </w:rPr>
        <w:t xml:space="preserve"> for their school</w:t>
      </w:r>
      <w:r w:rsidR="008A4FC1" w:rsidRPr="00A9185B">
        <w:rPr>
          <w:rFonts w:ascii="Times New Roman" w:hAnsi="Times New Roman"/>
          <w:sz w:val="24"/>
          <w:szCs w:val="24"/>
          <w:lang w:eastAsia="en-US"/>
        </w:rPr>
        <w:t>.</w:t>
      </w:r>
    </w:p>
    <w:p w:rsidR="008A4FC1" w:rsidRPr="00A9185B" w:rsidRDefault="008A4FC1" w:rsidP="008A4FC1">
      <w:pPr>
        <w:contextualSpacing/>
        <w:jc w:val="both"/>
        <w:rPr>
          <w:rFonts w:ascii="Times New Roman" w:hAnsi="Times New Roman"/>
          <w:sz w:val="24"/>
          <w:szCs w:val="24"/>
          <w:lang w:eastAsia="en-US"/>
        </w:rPr>
      </w:pPr>
      <w:r w:rsidRPr="00A9185B">
        <w:rPr>
          <w:rFonts w:ascii="Times New Roman" w:hAnsi="Times New Roman"/>
          <w:noProof/>
          <w:sz w:val="24"/>
          <w:szCs w:val="24"/>
        </w:rPr>
        <w:drawing>
          <wp:anchor distT="0" distB="0" distL="114300" distR="114300" simplePos="0" relativeHeight="251656704" behindDoc="1" locked="0" layoutInCell="1" allowOverlap="1" wp14:anchorId="43449438" wp14:editId="38F70974">
            <wp:simplePos x="0" y="0"/>
            <wp:positionH relativeFrom="column">
              <wp:posOffset>4450080</wp:posOffset>
            </wp:positionH>
            <wp:positionV relativeFrom="paragraph">
              <wp:posOffset>58420</wp:posOffset>
            </wp:positionV>
            <wp:extent cx="1700530" cy="1704975"/>
            <wp:effectExtent l="19050" t="0" r="0" b="0"/>
            <wp:wrapTight wrapText="bothSides">
              <wp:wrapPolygon edited="0">
                <wp:start x="-242" y="0"/>
                <wp:lineTo x="-242" y="21479"/>
                <wp:lineTo x="21535" y="21479"/>
                <wp:lineTo x="21535" y="0"/>
                <wp:lineTo x="-242" y="0"/>
              </wp:wrapPolygon>
            </wp:wrapTight>
            <wp:docPr id="2" name="Picture 2" descr="http://www.indiatalkies.com/images/literacy4460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talkies.com/images/literacy44604y.jpg"/>
                    <pic:cNvPicPr>
                      <a:picLocks noChangeAspect="1" noChangeArrowheads="1"/>
                    </pic:cNvPicPr>
                  </pic:nvPicPr>
                  <pic:blipFill>
                    <a:blip r:embed="rId7"/>
                    <a:srcRect/>
                    <a:stretch>
                      <a:fillRect/>
                    </a:stretch>
                  </pic:blipFill>
                  <pic:spPr bwMode="auto">
                    <a:xfrm>
                      <a:off x="0" y="0"/>
                      <a:ext cx="1700530" cy="1704975"/>
                    </a:xfrm>
                    <a:prstGeom prst="rect">
                      <a:avLst/>
                    </a:prstGeom>
                    <a:noFill/>
                  </pic:spPr>
                </pic:pic>
              </a:graphicData>
            </a:graphic>
          </wp:anchor>
        </w:drawing>
      </w:r>
    </w:p>
    <w:p w:rsidR="00D755FE" w:rsidRPr="00A9185B" w:rsidRDefault="00D755FE" w:rsidP="00D755FE">
      <w:pPr>
        <w:jc w:val="both"/>
        <w:rPr>
          <w:rFonts w:ascii="Times New Roman" w:hAnsi="Times New Roman"/>
          <w:sz w:val="24"/>
          <w:szCs w:val="24"/>
          <w:lang w:val="en-US" w:eastAsia="en-US"/>
        </w:rPr>
      </w:pPr>
      <w:r w:rsidRPr="00A9185B">
        <w:rPr>
          <w:rFonts w:ascii="Times New Roman" w:hAnsi="Times New Roman"/>
          <w:sz w:val="24"/>
          <w:szCs w:val="24"/>
          <w:lang w:eastAsia="en-US"/>
        </w:rPr>
        <w:t xml:space="preserve">The reading age of the R.E. textbooks often far exceed that of the pupils </w:t>
      </w:r>
      <w:r w:rsidR="0050240E" w:rsidRPr="00A9185B">
        <w:rPr>
          <w:rFonts w:ascii="Times New Roman" w:hAnsi="Times New Roman"/>
          <w:sz w:val="24"/>
          <w:szCs w:val="24"/>
          <w:lang w:eastAsia="en-US"/>
        </w:rPr>
        <w:t xml:space="preserve">which means that R.E. </w:t>
      </w:r>
      <w:r w:rsidRPr="00A9185B">
        <w:rPr>
          <w:rFonts w:ascii="Times New Roman" w:hAnsi="Times New Roman"/>
          <w:sz w:val="24"/>
          <w:szCs w:val="24"/>
          <w:lang w:eastAsia="en-US"/>
        </w:rPr>
        <w:t xml:space="preserve">teachers need to check the readability level of any material they use in their teaching. </w:t>
      </w:r>
      <w:r w:rsidRPr="00A9185B">
        <w:rPr>
          <w:rFonts w:ascii="Times New Roman" w:hAnsi="Times New Roman"/>
          <w:sz w:val="24"/>
          <w:szCs w:val="24"/>
          <w:lang w:val="en-GB" w:eastAsia="en-US"/>
        </w:rPr>
        <w:t xml:space="preserve">The easiest way to establish the readability level of a text is to use an online SMOG calculator such as one that is available free at </w:t>
      </w:r>
      <w:hyperlink r:id="rId8" w:tgtFrame="_blank" w:tooltip="SMOG tester. Link opens in a new window." w:history="1">
        <w:r w:rsidRPr="00A9185B">
          <w:rPr>
            <w:rFonts w:ascii="Times New Roman" w:hAnsi="Times New Roman"/>
            <w:sz w:val="24"/>
            <w:szCs w:val="24"/>
            <w:u w:val="single"/>
            <w:lang w:val="en-GB" w:eastAsia="en-US"/>
          </w:rPr>
          <w:t>www.niace.org.uk/development-research/readability</w:t>
        </w:r>
      </w:hyperlink>
      <w:r w:rsidRPr="00A9185B">
        <w:rPr>
          <w:rFonts w:ascii="Times New Roman" w:hAnsi="Times New Roman"/>
          <w:sz w:val="24"/>
          <w:szCs w:val="24"/>
          <w:lang w:val="en-GB" w:eastAsia="en-US"/>
        </w:rPr>
        <w:t xml:space="preserve"> </w:t>
      </w:r>
      <w:proofErr w:type="gramStart"/>
      <w:r w:rsidRPr="00A9185B">
        <w:rPr>
          <w:rFonts w:ascii="Times New Roman" w:hAnsi="Times New Roman"/>
          <w:sz w:val="24"/>
          <w:szCs w:val="24"/>
          <w:lang w:val="en-GB" w:eastAsia="en-US"/>
        </w:rPr>
        <w:t>This</w:t>
      </w:r>
      <w:proofErr w:type="gramEnd"/>
      <w:r w:rsidRPr="00A9185B">
        <w:rPr>
          <w:rFonts w:ascii="Times New Roman" w:hAnsi="Times New Roman"/>
          <w:sz w:val="24"/>
          <w:szCs w:val="24"/>
          <w:lang w:val="en-GB" w:eastAsia="en-US"/>
        </w:rPr>
        <w:t xml:space="preserve"> can be used to calculate the readability level of any text that is pasted into it.  The SMOG readability score for th</w:t>
      </w:r>
      <w:r w:rsidR="00522EBD" w:rsidRPr="00A9185B">
        <w:rPr>
          <w:rFonts w:ascii="Times New Roman" w:hAnsi="Times New Roman"/>
          <w:sz w:val="24"/>
          <w:szCs w:val="24"/>
          <w:lang w:val="en-GB" w:eastAsia="en-US"/>
        </w:rPr>
        <w:t>e text on this page is 18 years!</w:t>
      </w:r>
    </w:p>
    <w:p w:rsidR="008A4FC1" w:rsidRPr="00A9185B" w:rsidRDefault="00522EBD" w:rsidP="008A4FC1">
      <w:pPr>
        <w:contextualSpacing/>
        <w:jc w:val="both"/>
        <w:rPr>
          <w:rFonts w:ascii="Times New Roman" w:hAnsi="Times New Roman"/>
          <w:sz w:val="24"/>
          <w:szCs w:val="24"/>
          <w:lang w:eastAsia="en-US"/>
        </w:rPr>
      </w:pPr>
      <w:r w:rsidRPr="00A9185B">
        <w:rPr>
          <w:rFonts w:ascii="Times New Roman" w:hAnsi="Times New Roman"/>
          <w:sz w:val="24"/>
          <w:szCs w:val="24"/>
          <w:lang w:eastAsia="en-US"/>
        </w:rPr>
        <w:t xml:space="preserve">When it comes to literacy </w:t>
      </w:r>
      <w:r w:rsidR="008A4FC1" w:rsidRPr="00A9185B">
        <w:rPr>
          <w:rFonts w:ascii="Times New Roman" w:hAnsi="Times New Roman"/>
          <w:sz w:val="24"/>
          <w:szCs w:val="24"/>
          <w:lang w:eastAsia="en-US"/>
        </w:rPr>
        <w:t xml:space="preserve">in R.E. classes </w:t>
      </w:r>
      <w:r w:rsidRPr="00A9185B">
        <w:rPr>
          <w:rFonts w:ascii="Times New Roman" w:hAnsi="Times New Roman"/>
          <w:sz w:val="24"/>
          <w:szCs w:val="24"/>
          <w:lang w:eastAsia="en-US"/>
        </w:rPr>
        <w:t xml:space="preserve">pupils </w:t>
      </w:r>
      <w:r w:rsidR="008A4FC1" w:rsidRPr="00A9185B">
        <w:rPr>
          <w:rFonts w:ascii="Times New Roman" w:hAnsi="Times New Roman"/>
          <w:sz w:val="24"/>
          <w:szCs w:val="24"/>
          <w:lang w:eastAsia="en-US"/>
        </w:rPr>
        <w:t>may have difficulty with their ability to:</w:t>
      </w:r>
    </w:p>
    <w:p w:rsidR="008A4FC1" w:rsidRPr="00A9185B" w:rsidRDefault="008A4FC1" w:rsidP="008A4FC1">
      <w:pPr>
        <w:pStyle w:val="ListParagraph"/>
        <w:numPr>
          <w:ilvl w:val="0"/>
          <w:numId w:val="1"/>
        </w:numPr>
        <w:jc w:val="both"/>
        <w:rPr>
          <w:rFonts w:ascii="Times New Roman" w:hAnsi="Times New Roman"/>
          <w:sz w:val="24"/>
          <w:szCs w:val="24"/>
          <w:lang w:val="en-US" w:eastAsia="en-US"/>
        </w:rPr>
      </w:pPr>
      <w:r w:rsidRPr="00A9185B">
        <w:rPr>
          <w:rFonts w:ascii="Times New Roman" w:hAnsi="Times New Roman"/>
          <w:sz w:val="24"/>
          <w:szCs w:val="24"/>
          <w:lang w:eastAsia="en-US"/>
        </w:rPr>
        <w:t>Comprehend instructional language – aural; written</w:t>
      </w:r>
    </w:p>
    <w:p w:rsidR="008A4FC1" w:rsidRPr="00A9185B" w:rsidRDefault="008A4FC1" w:rsidP="008A4FC1">
      <w:pPr>
        <w:numPr>
          <w:ilvl w:val="0"/>
          <w:numId w:val="1"/>
        </w:numPr>
        <w:contextualSpacing/>
        <w:jc w:val="both"/>
        <w:rPr>
          <w:rFonts w:ascii="Times New Roman" w:hAnsi="Times New Roman"/>
          <w:sz w:val="24"/>
          <w:szCs w:val="24"/>
          <w:lang w:val="en-US" w:eastAsia="en-US"/>
        </w:rPr>
      </w:pPr>
      <w:r w:rsidRPr="00A9185B">
        <w:rPr>
          <w:rFonts w:ascii="Times New Roman" w:hAnsi="Times New Roman"/>
          <w:sz w:val="24"/>
          <w:szCs w:val="24"/>
          <w:lang w:eastAsia="en-US"/>
        </w:rPr>
        <w:t>Demonstrate their learning through language – oral; written</w:t>
      </w:r>
    </w:p>
    <w:p w:rsidR="008A4FC1" w:rsidRPr="00A9185B" w:rsidRDefault="008A4FC1" w:rsidP="008A4FC1">
      <w:pPr>
        <w:jc w:val="both"/>
        <w:rPr>
          <w:rFonts w:ascii="Times New Roman" w:hAnsi="Times New Roman"/>
          <w:iCs/>
          <w:sz w:val="24"/>
          <w:szCs w:val="24"/>
          <w:lang w:eastAsia="en-US"/>
        </w:rPr>
      </w:pPr>
    </w:p>
    <w:p w:rsidR="008A4FC1" w:rsidRPr="00A9185B" w:rsidRDefault="008A4FC1" w:rsidP="008A4FC1">
      <w:pPr>
        <w:jc w:val="both"/>
        <w:rPr>
          <w:rFonts w:ascii="Times New Roman" w:hAnsi="Times New Roman"/>
          <w:sz w:val="24"/>
          <w:szCs w:val="24"/>
          <w:lang w:val="en-US" w:eastAsia="en-US"/>
        </w:rPr>
      </w:pPr>
      <w:r w:rsidRPr="00A9185B">
        <w:rPr>
          <w:rFonts w:ascii="Times New Roman" w:hAnsi="Times New Roman"/>
          <w:iCs/>
          <w:sz w:val="24"/>
          <w:szCs w:val="24"/>
          <w:lang w:eastAsia="en-US"/>
        </w:rPr>
        <w:t xml:space="preserve">R.E. teachers like all teachers </w:t>
      </w:r>
      <w:r w:rsidRPr="00A9185B">
        <w:rPr>
          <w:rFonts w:ascii="Times New Roman" w:hAnsi="Times New Roman"/>
          <w:bCs/>
          <w:sz w:val="24"/>
          <w:szCs w:val="24"/>
          <w:lang w:eastAsia="en-US"/>
        </w:rPr>
        <w:t xml:space="preserve">must improve students’ ability to </w:t>
      </w:r>
    </w:p>
    <w:p w:rsidR="008A4FC1" w:rsidRPr="00A9185B" w:rsidRDefault="008A4FC1" w:rsidP="00522EBD">
      <w:pPr>
        <w:pStyle w:val="ListParagraph"/>
        <w:numPr>
          <w:ilvl w:val="0"/>
          <w:numId w:val="8"/>
        </w:numPr>
        <w:jc w:val="both"/>
        <w:rPr>
          <w:rFonts w:ascii="Times New Roman" w:hAnsi="Times New Roman"/>
          <w:sz w:val="24"/>
          <w:szCs w:val="24"/>
          <w:lang w:val="en-US" w:eastAsia="en-US"/>
        </w:rPr>
      </w:pPr>
      <w:r w:rsidRPr="00A9185B">
        <w:rPr>
          <w:rFonts w:ascii="Times New Roman" w:hAnsi="Times New Roman"/>
          <w:bCs/>
          <w:sz w:val="24"/>
          <w:szCs w:val="24"/>
          <w:lang w:eastAsia="en-US"/>
        </w:rPr>
        <w:t>read/ comprehend language and</w:t>
      </w:r>
    </w:p>
    <w:p w:rsidR="008A4FC1" w:rsidRPr="00A9185B" w:rsidRDefault="008A4FC1" w:rsidP="00952C5F">
      <w:pPr>
        <w:pStyle w:val="ListParagraph"/>
        <w:numPr>
          <w:ilvl w:val="0"/>
          <w:numId w:val="8"/>
        </w:numPr>
        <w:ind w:left="284" w:firstLine="0"/>
        <w:jc w:val="both"/>
        <w:rPr>
          <w:rFonts w:ascii="Times New Roman" w:hAnsi="Times New Roman"/>
          <w:sz w:val="24"/>
          <w:szCs w:val="24"/>
          <w:lang w:val="en-US" w:eastAsia="en-US"/>
        </w:rPr>
      </w:pPr>
      <w:r w:rsidRPr="00A9185B">
        <w:rPr>
          <w:rFonts w:ascii="Times New Roman" w:hAnsi="Times New Roman"/>
          <w:bCs/>
          <w:sz w:val="24"/>
          <w:szCs w:val="24"/>
          <w:lang w:eastAsia="en-US"/>
        </w:rPr>
        <w:t xml:space="preserve">produce language </w:t>
      </w:r>
    </w:p>
    <w:p w:rsidR="008A4FC1" w:rsidRPr="00A9185B" w:rsidRDefault="008A4FC1" w:rsidP="00952C5F">
      <w:pPr>
        <w:ind w:left="284"/>
        <w:jc w:val="both"/>
        <w:rPr>
          <w:rFonts w:ascii="Times New Roman" w:hAnsi="Times New Roman"/>
          <w:iCs/>
          <w:sz w:val="24"/>
          <w:szCs w:val="24"/>
          <w:lang w:eastAsia="en-US"/>
        </w:rPr>
      </w:pPr>
      <w:proofErr w:type="gramStart"/>
      <w:r w:rsidRPr="00A9185B">
        <w:rPr>
          <w:rFonts w:ascii="Times New Roman" w:hAnsi="Times New Roman"/>
          <w:iCs/>
          <w:sz w:val="24"/>
          <w:szCs w:val="24"/>
          <w:lang w:eastAsia="en-US"/>
        </w:rPr>
        <w:t>and</w:t>
      </w:r>
      <w:proofErr w:type="gramEnd"/>
      <w:r w:rsidRPr="00A9185B">
        <w:rPr>
          <w:rFonts w:ascii="Times New Roman" w:hAnsi="Times New Roman"/>
          <w:iCs/>
          <w:sz w:val="24"/>
          <w:szCs w:val="24"/>
          <w:lang w:eastAsia="en-US"/>
        </w:rPr>
        <w:t xml:space="preserve"> they must work creatively with vocabulary items and text  elements.</w:t>
      </w:r>
    </w:p>
    <w:p w:rsidR="00522EBD" w:rsidRPr="00A9185B" w:rsidRDefault="00522EBD" w:rsidP="00952C5F">
      <w:pPr>
        <w:ind w:left="284"/>
        <w:jc w:val="both"/>
        <w:rPr>
          <w:rFonts w:ascii="Times New Roman" w:hAnsi="Times New Roman"/>
          <w:iCs/>
          <w:sz w:val="24"/>
          <w:szCs w:val="24"/>
          <w:lang w:eastAsia="en-US"/>
        </w:rPr>
      </w:pPr>
    </w:p>
    <w:p w:rsidR="00522EBD" w:rsidRPr="00A9185B" w:rsidRDefault="00522EBD" w:rsidP="00952C5F">
      <w:pPr>
        <w:ind w:left="284"/>
        <w:jc w:val="both"/>
        <w:rPr>
          <w:rFonts w:ascii="Times New Roman" w:hAnsi="Times New Roman"/>
          <w:iCs/>
          <w:sz w:val="24"/>
          <w:szCs w:val="24"/>
          <w:lang w:eastAsia="en-US"/>
        </w:rPr>
      </w:pPr>
    </w:p>
    <w:p w:rsidR="00A9185B" w:rsidRPr="00A9185B" w:rsidRDefault="00A9185B" w:rsidP="00952C5F">
      <w:pPr>
        <w:ind w:left="284"/>
        <w:jc w:val="both"/>
        <w:rPr>
          <w:rFonts w:ascii="Times New Roman" w:hAnsi="Times New Roman"/>
          <w:iCs/>
          <w:sz w:val="24"/>
          <w:szCs w:val="24"/>
          <w:lang w:eastAsia="en-US"/>
        </w:rPr>
      </w:pPr>
    </w:p>
    <w:p w:rsidR="00B83553" w:rsidRPr="00A9185B" w:rsidRDefault="00B83553" w:rsidP="00952C5F">
      <w:pPr>
        <w:ind w:left="284"/>
        <w:rPr>
          <w:rFonts w:ascii="Times New Roman" w:hAnsi="Times New Roman"/>
          <w:b/>
          <w:sz w:val="24"/>
          <w:szCs w:val="24"/>
          <w:u w:val="single"/>
          <w:lang w:eastAsia="en-US"/>
        </w:rPr>
      </w:pPr>
      <w:r w:rsidRPr="00A9185B">
        <w:rPr>
          <w:rFonts w:ascii="Times New Roman" w:hAnsi="Times New Roman"/>
          <w:b/>
          <w:sz w:val="24"/>
          <w:szCs w:val="24"/>
          <w:u w:val="single"/>
          <w:lang w:eastAsia="en-US"/>
        </w:rPr>
        <w:lastRenderedPageBreak/>
        <w:t>Strategies for improving sight vocabulary /word recognition:</w:t>
      </w:r>
    </w:p>
    <w:p w:rsidR="005D5A15" w:rsidRPr="00A9185B" w:rsidRDefault="00AA7F04" w:rsidP="00952C5F">
      <w:pPr>
        <w:ind w:left="284"/>
        <w:rPr>
          <w:rFonts w:ascii="Times New Roman" w:hAnsi="Times New Roman"/>
          <w:sz w:val="24"/>
          <w:szCs w:val="24"/>
          <w:lang w:eastAsia="en-US"/>
        </w:rPr>
      </w:pPr>
      <w:r w:rsidRPr="00A9185B">
        <w:rPr>
          <w:rFonts w:ascii="Times New Roman" w:hAnsi="Times New Roman"/>
          <w:b/>
          <w:sz w:val="24"/>
          <w:szCs w:val="24"/>
          <w:lang w:eastAsia="en-US"/>
        </w:rPr>
        <w:t>Keywords</w:t>
      </w:r>
      <w:r w:rsidR="00B83553" w:rsidRPr="00A9185B">
        <w:rPr>
          <w:rFonts w:ascii="Times New Roman" w:hAnsi="Times New Roman"/>
          <w:b/>
          <w:sz w:val="24"/>
          <w:szCs w:val="24"/>
          <w:lang w:eastAsia="en-US"/>
        </w:rPr>
        <w:t>:</w:t>
      </w:r>
      <w:r w:rsidR="00B83553" w:rsidRPr="00A9185B">
        <w:rPr>
          <w:rFonts w:ascii="Times New Roman" w:hAnsi="Times New Roman"/>
          <w:sz w:val="24"/>
          <w:szCs w:val="24"/>
          <w:lang w:eastAsia="en-US"/>
        </w:rPr>
        <w:t xml:space="preserve"> Identify key words in a piece of text. List them. Pre-teach key words. Help the pupils understand it before they learn to spell it.</w:t>
      </w:r>
      <w:r w:rsidR="00B074E8" w:rsidRPr="00A9185B">
        <w:rPr>
          <w:rFonts w:ascii="Times New Roman" w:hAnsi="Times New Roman"/>
          <w:sz w:val="24"/>
          <w:szCs w:val="24"/>
          <w:lang w:eastAsia="en-US"/>
        </w:rPr>
        <w:t xml:space="preserve"> Lists of key words should be contextualised for students. A keyword exercise that helps students to understand and remember key words is where learning takes place.</w:t>
      </w:r>
    </w:p>
    <w:p w:rsidR="00B074E8" w:rsidRPr="00A9185B" w:rsidRDefault="00B074E8" w:rsidP="00952C5F">
      <w:pPr>
        <w:ind w:left="284"/>
        <w:rPr>
          <w:rFonts w:ascii="Times New Roman" w:hAnsi="Times New Roman"/>
          <w:sz w:val="24"/>
          <w:szCs w:val="24"/>
          <w:lang w:val="en-US" w:eastAsia="en-US"/>
        </w:rPr>
      </w:pPr>
      <w:r w:rsidRPr="00A9185B">
        <w:rPr>
          <w:rFonts w:ascii="Times New Roman" w:hAnsi="Times New Roman"/>
          <w:b/>
          <w:sz w:val="24"/>
          <w:szCs w:val="24"/>
          <w:lang w:eastAsia="en-US"/>
        </w:rPr>
        <w:t xml:space="preserve">Key concepts: </w:t>
      </w:r>
      <w:r w:rsidRPr="00A9185B">
        <w:rPr>
          <w:rFonts w:ascii="Times New Roman" w:hAnsi="Times New Roman"/>
          <w:sz w:val="24"/>
          <w:szCs w:val="24"/>
          <w:lang w:eastAsia="en-US"/>
        </w:rPr>
        <w:t>Check them out, list them, discuss and explain each one.</w:t>
      </w:r>
    </w:p>
    <w:p w:rsidR="005D5A15" w:rsidRPr="00A9185B" w:rsidRDefault="00AA7F04" w:rsidP="00952C5F">
      <w:pPr>
        <w:ind w:left="284"/>
        <w:rPr>
          <w:rFonts w:ascii="Times New Roman" w:hAnsi="Times New Roman"/>
          <w:b/>
          <w:sz w:val="24"/>
          <w:szCs w:val="24"/>
          <w:lang w:val="en-US" w:eastAsia="en-US"/>
        </w:rPr>
      </w:pPr>
      <w:r w:rsidRPr="00A9185B">
        <w:rPr>
          <w:rFonts w:ascii="Times New Roman" w:hAnsi="Times New Roman"/>
          <w:b/>
          <w:sz w:val="24"/>
          <w:szCs w:val="24"/>
          <w:lang w:eastAsia="en-US"/>
        </w:rPr>
        <w:t>Word walls</w:t>
      </w:r>
      <w:r w:rsidR="00B074E8" w:rsidRPr="00A9185B">
        <w:rPr>
          <w:rFonts w:ascii="Times New Roman" w:hAnsi="Times New Roman"/>
          <w:b/>
          <w:sz w:val="24"/>
          <w:szCs w:val="24"/>
          <w:lang w:eastAsia="en-US"/>
        </w:rPr>
        <w:t>:</w:t>
      </w:r>
      <w:r w:rsidR="00B074E8" w:rsidRPr="00A9185B">
        <w:rPr>
          <w:rFonts w:ascii="Times New Roman" w:hAnsi="Times New Roman"/>
          <w:sz w:val="24"/>
          <w:szCs w:val="24"/>
          <w:lang w:eastAsia="en-US"/>
        </w:rPr>
        <w:t xml:space="preserve"> Lists</w:t>
      </w:r>
      <w:r w:rsidR="00B074E8" w:rsidRPr="00A9185B">
        <w:rPr>
          <w:rFonts w:ascii="Times New Roman" w:hAnsi="Times New Roman"/>
          <w:b/>
          <w:sz w:val="24"/>
          <w:szCs w:val="24"/>
          <w:lang w:eastAsia="en-US"/>
        </w:rPr>
        <w:t xml:space="preserve"> </w:t>
      </w:r>
      <w:r w:rsidR="00B074E8" w:rsidRPr="00A9185B">
        <w:rPr>
          <w:rFonts w:ascii="Times New Roman" w:hAnsi="Times New Roman"/>
          <w:sz w:val="24"/>
          <w:szCs w:val="24"/>
          <w:lang w:eastAsia="en-US"/>
        </w:rPr>
        <w:t xml:space="preserve">of keywords is displayed and each word is discussed. Pupils work in pairs. </w:t>
      </w:r>
      <w:proofErr w:type="gramStart"/>
      <w:r w:rsidR="00B074E8" w:rsidRPr="00A9185B">
        <w:rPr>
          <w:rFonts w:ascii="Times New Roman" w:hAnsi="Times New Roman"/>
          <w:sz w:val="24"/>
          <w:szCs w:val="24"/>
          <w:lang w:eastAsia="en-US"/>
        </w:rPr>
        <w:t>Each pair given one word and a blank post-it.</w:t>
      </w:r>
      <w:proofErr w:type="gramEnd"/>
      <w:r w:rsidR="00B074E8" w:rsidRPr="00A9185B">
        <w:rPr>
          <w:rFonts w:ascii="Times New Roman" w:hAnsi="Times New Roman"/>
          <w:sz w:val="24"/>
          <w:szCs w:val="24"/>
          <w:lang w:eastAsia="en-US"/>
        </w:rPr>
        <w:t xml:space="preserve"> The pair writes a definition of a keyword on the post-it and </w:t>
      </w:r>
      <w:proofErr w:type="gramStart"/>
      <w:r w:rsidR="00B074E8" w:rsidRPr="00A9185B">
        <w:rPr>
          <w:rFonts w:ascii="Times New Roman" w:hAnsi="Times New Roman"/>
          <w:sz w:val="24"/>
          <w:szCs w:val="24"/>
          <w:lang w:eastAsia="en-US"/>
        </w:rPr>
        <w:t>stick</w:t>
      </w:r>
      <w:proofErr w:type="gramEnd"/>
      <w:r w:rsidR="00B074E8" w:rsidRPr="00A9185B">
        <w:rPr>
          <w:rFonts w:ascii="Times New Roman" w:hAnsi="Times New Roman"/>
          <w:sz w:val="24"/>
          <w:szCs w:val="24"/>
          <w:lang w:eastAsia="en-US"/>
        </w:rPr>
        <w:t xml:space="preserve"> it on the keyword. Alternatively the pair </w:t>
      </w:r>
      <w:proofErr w:type="gramStart"/>
      <w:r w:rsidR="00B074E8" w:rsidRPr="00A9185B">
        <w:rPr>
          <w:rFonts w:ascii="Times New Roman" w:hAnsi="Times New Roman"/>
          <w:sz w:val="24"/>
          <w:szCs w:val="24"/>
          <w:lang w:eastAsia="en-US"/>
        </w:rPr>
        <w:t>give</w:t>
      </w:r>
      <w:proofErr w:type="gramEnd"/>
      <w:r w:rsidR="00B074E8" w:rsidRPr="00A9185B">
        <w:rPr>
          <w:rFonts w:ascii="Times New Roman" w:hAnsi="Times New Roman"/>
          <w:sz w:val="24"/>
          <w:szCs w:val="24"/>
          <w:lang w:eastAsia="en-US"/>
        </w:rPr>
        <w:t xml:space="preserve"> it to another pair who have to guess the keyword and place3 it correctly on the keyword word wall. Examples of keywords in the Junior Certificate R.E. syllabus are community, ritual, pilgrimage, penance, prayer, worship, transcendent, sacred etc.</w:t>
      </w:r>
    </w:p>
    <w:p w:rsidR="00A9185B" w:rsidRPr="00A9185B" w:rsidRDefault="00A9185B" w:rsidP="00A9185B">
      <w:pPr>
        <w:ind w:left="284"/>
        <w:jc w:val="both"/>
        <w:rPr>
          <w:rFonts w:ascii="Times New Roman" w:hAnsi="Times New Roman"/>
          <w:sz w:val="24"/>
          <w:szCs w:val="24"/>
          <w:lang w:eastAsia="en-US"/>
        </w:rPr>
      </w:pPr>
      <w:r w:rsidRPr="00A9185B">
        <w:rPr>
          <w:rFonts w:ascii="Times New Roman" w:hAnsi="Times New Roman"/>
          <w:noProof/>
          <w:sz w:val="24"/>
          <w:szCs w:val="24"/>
        </w:rPr>
        <w:drawing>
          <wp:anchor distT="0" distB="0" distL="114300" distR="114300" simplePos="0" relativeHeight="251662848" behindDoc="1" locked="0" layoutInCell="1" allowOverlap="1" wp14:anchorId="78326A33" wp14:editId="4121162C">
            <wp:simplePos x="0" y="0"/>
            <wp:positionH relativeFrom="column">
              <wp:posOffset>2019300</wp:posOffset>
            </wp:positionH>
            <wp:positionV relativeFrom="paragraph">
              <wp:posOffset>588645</wp:posOffset>
            </wp:positionV>
            <wp:extent cx="4086225" cy="2148205"/>
            <wp:effectExtent l="0" t="0" r="0" b="0"/>
            <wp:wrapTight wrapText="bothSides">
              <wp:wrapPolygon edited="0">
                <wp:start x="0" y="0"/>
                <wp:lineTo x="0" y="21453"/>
                <wp:lineTo x="21550" y="21453"/>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amp; Literacy Word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6225" cy="2148205"/>
                    </a:xfrm>
                    <a:prstGeom prst="rect">
                      <a:avLst/>
                    </a:prstGeom>
                  </pic:spPr>
                </pic:pic>
              </a:graphicData>
            </a:graphic>
            <wp14:sizeRelH relativeFrom="page">
              <wp14:pctWidth>0</wp14:pctWidth>
            </wp14:sizeRelH>
            <wp14:sizeRelV relativeFrom="page">
              <wp14:pctHeight>0</wp14:pctHeight>
            </wp14:sizeRelV>
          </wp:anchor>
        </w:drawing>
      </w:r>
      <w:r w:rsidR="00952C5F" w:rsidRPr="00A9185B">
        <w:rPr>
          <w:rFonts w:ascii="Times New Roman" w:hAnsi="Times New Roman"/>
          <w:b/>
          <w:sz w:val="24"/>
          <w:szCs w:val="24"/>
          <w:lang w:eastAsia="en-US"/>
        </w:rPr>
        <w:t xml:space="preserve">Word Cloud websites: </w:t>
      </w:r>
      <w:r w:rsidR="00952C5F" w:rsidRPr="00A9185B">
        <w:rPr>
          <w:rFonts w:ascii="Times New Roman" w:hAnsi="Times New Roman"/>
          <w:sz w:val="24"/>
          <w:szCs w:val="24"/>
          <w:lang w:eastAsia="en-US"/>
        </w:rPr>
        <w:t xml:space="preserve">Most classrooms are now equipped with computers and internet access and in some schools </w:t>
      </w:r>
      <w:proofErr w:type="spellStart"/>
      <w:r w:rsidR="00952C5F" w:rsidRPr="00A9185B">
        <w:rPr>
          <w:rFonts w:ascii="Times New Roman" w:hAnsi="Times New Roman"/>
          <w:sz w:val="24"/>
          <w:szCs w:val="24"/>
          <w:lang w:eastAsia="en-US"/>
        </w:rPr>
        <w:t>iPads</w:t>
      </w:r>
      <w:proofErr w:type="spellEnd"/>
      <w:r w:rsidR="00952C5F" w:rsidRPr="00A9185B">
        <w:rPr>
          <w:rFonts w:ascii="Times New Roman" w:hAnsi="Times New Roman"/>
          <w:sz w:val="24"/>
          <w:szCs w:val="24"/>
          <w:lang w:eastAsia="en-US"/>
        </w:rPr>
        <w:t xml:space="preserve"> have replaced traditional textbooks.  Websites like </w:t>
      </w:r>
      <w:hyperlink r:id="rId10" w:history="1">
        <w:r w:rsidR="00952C5F" w:rsidRPr="00A9185B">
          <w:rPr>
            <w:rStyle w:val="Hyperlink"/>
            <w:rFonts w:ascii="Times New Roman" w:hAnsi="Times New Roman"/>
            <w:color w:val="auto"/>
            <w:sz w:val="24"/>
            <w:szCs w:val="24"/>
            <w:lang w:eastAsia="en-US"/>
          </w:rPr>
          <w:t>www.wordle.net</w:t>
        </w:r>
      </w:hyperlink>
      <w:r w:rsidR="00952C5F" w:rsidRPr="00A9185B">
        <w:rPr>
          <w:rFonts w:ascii="Times New Roman" w:hAnsi="Times New Roman"/>
          <w:sz w:val="24"/>
          <w:szCs w:val="24"/>
          <w:lang w:eastAsia="en-US"/>
        </w:rPr>
        <w:t xml:space="preserve"> generate ‘word clouds’ from text that you provide. The clouds give greater prominence to words that appear more frequently in the source text. Example: This Wordle was made from the words on this page. The more times </w:t>
      </w:r>
      <w:r w:rsidR="00927061">
        <w:rPr>
          <w:rFonts w:ascii="Times New Roman" w:hAnsi="Times New Roman"/>
          <w:sz w:val="24"/>
          <w:szCs w:val="24"/>
          <w:lang w:eastAsia="en-US"/>
        </w:rPr>
        <w:t xml:space="preserve">a </w:t>
      </w:r>
      <w:r w:rsidR="00952C5F" w:rsidRPr="00A9185B">
        <w:rPr>
          <w:rFonts w:ascii="Times New Roman" w:hAnsi="Times New Roman"/>
          <w:sz w:val="24"/>
          <w:szCs w:val="24"/>
          <w:lang w:eastAsia="en-US"/>
        </w:rPr>
        <w:t xml:space="preserve">word appears in the text, the bigger they appear in the Wordle image. </w:t>
      </w:r>
    </w:p>
    <w:p w:rsidR="00A9185B" w:rsidRPr="00A9185B" w:rsidRDefault="00A9185B" w:rsidP="00952C5F">
      <w:pPr>
        <w:ind w:left="284"/>
        <w:rPr>
          <w:rFonts w:ascii="Times New Roman" w:hAnsi="Times New Roman"/>
          <w:sz w:val="24"/>
          <w:szCs w:val="24"/>
          <w:lang w:eastAsia="en-US"/>
        </w:rPr>
      </w:pPr>
    </w:p>
    <w:p w:rsidR="008A4FC1" w:rsidRPr="00A9185B" w:rsidRDefault="00952C5F" w:rsidP="00952C5F">
      <w:pPr>
        <w:ind w:left="284"/>
        <w:rPr>
          <w:rFonts w:ascii="Times New Roman" w:hAnsi="Times New Roman"/>
          <w:sz w:val="24"/>
          <w:szCs w:val="24"/>
          <w:lang w:eastAsia="en-US"/>
        </w:rPr>
      </w:pPr>
      <w:r w:rsidRPr="00A9185B">
        <w:rPr>
          <w:rFonts w:ascii="Times New Roman" w:hAnsi="Times New Roman"/>
          <w:sz w:val="24"/>
          <w:szCs w:val="24"/>
          <w:lang w:eastAsia="en-US"/>
        </w:rPr>
        <w:t xml:space="preserve">Another website is </w:t>
      </w:r>
      <w:hyperlink r:id="rId11" w:history="1">
        <w:r w:rsidRPr="00A9185B">
          <w:rPr>
            <w:rStyle w:val="Hyperlink"/>
            <w:rFonts w:ascii="Times New Roman" w:hAnsi="Times New Roman"/>
            <w:color w:val="auto"/>
            <w:sz w:val="24"/>
            <w:szCs w:val="24"/>
            <w:lang w:eastAsia="en-US"/>
          </w:rPr>
          <w:t>www.wordsift.com</w:t>
        </w:r>
      </w:hyperlink>
      <w:r w:rsidRPr="00A9185B">
        <w:rPr>
          <w:rFonts w:ascii="Times New Roman" w:hAnsi="Times New Roman"/>
          <w:sz w:val="24"/>
          <w:szCs w:val="24"/>
          <w:lang w:eastAsia="en-US"/>
        </w:rPr>
        <w:t xml:space="preserve"> and this allows the user to click on words to view in an online visual thesaurus with dictionary, google images, and word sentence placement.</w:t>
      </w:r>
    </w:p>
    <w:p w:rsidR="00495B75" w:rsidRPr="00A9185B" w:rsidRDefault="00495B75" w:rsidP="00927061">
      <w:pPr>
        <w:ind w:left="284"/>
        <w:jc w:val="both"/>
        <w:rPr>
          <w:rFonts w:ascii="Times New Roman" w:hAnsi="Times New Roman"/>
          <w:sz w:val="24"/>
          <w:szCs w:val="24"/>
          <w:lang w:eastAsia="en-US"/>
        </w:rPr>
      </w:pPr>
      <w:r w:rsidRPr="00A9185B">
        <w:rPr>
          <w:rFonts w:ascii="Times New Roman" w:hAnsi="Times New Roman"/>
          <w:sz w:val="24"/>
          <w:szCs w:val="24"/>
          <w:lang w:eastAsia="en-US"/>
        </w:rPr>
        <w:t xml:space="preserve">As is pointed out in the Bishop’s guidelines for junior and senior cycle Religious Education, the religious education of Catholic students in post-primary schools should always seek to support and inform their faith. Literacy strategies are essential in introducing young Catholics to the concepts and language of community, faith, worship, morality, prayer and service. </w:t>
      </w:r>
      <w:r w:rsidR="0050240E" w:rsidRPr="00A9185B">
        <w:rPr>
          <w:rFonts w:ascii="Times New Roman" w:hAnsi="Times New Roman"/>
          <w:sz w:val="24"/>
          <w:szCs w:val="24"/>
          <w:lang w:eastAsia="en-US"/>
        </w:rPr>
        <w:t>Improving the literacy of pupils helps ensure that the study of religion in class can be both intellectually challenging and personally stimulating.</w:t>
      </w:r>
    </w:p>
    <w:p w:rsidR="00AA7F04" w:rsidRPr="00A9185B" w:rsidRDefault="00AA7F04" w:rsidP="00A9185B">
      <w:pPr>
        <w:spacing w:after="0"/>
        <w:ind w:left="284"/>
        <w:rPr>
          <w:rFonts w:ascii="Times New Roman" w:hAnsi="Times New Roman"/>
          <w:sz w:val="24"/>
          <w:szCs w:val="24"/>
          <w:lang w:eastAsia="en-US"/>
        </w:rPr>
      </w:pPr>
    </w:p>
    <w:p w:rsidR="00AA7F04" w:rsidRPr="00A9185B" w:rsidRDefault="00AA7F04" w:rsidP="00A9185B">
      <w:pPr>
        <w:spacing w:after="0"/>
        <w:ind w:left="284"/>
        <w:rPr>
          <w:rFonts w:ascii="Times New Roman" w:hAnsi="Times New Roman"/>
          <w:sz w:val="24"/>
          <w:szCs w:val="24"/>
          <w:lang w:eastAsia="en-US"/>
        </w:rPr>
      </w:pPr>
      <w:r w:rsidRPr="00A9185B">
        <w:rPr>
          <w:rFonts w:ascii="Times New Roman" w:hAnsi="Times New Roman"/>
          <w:sz w:val="24"/>
          <w:szCs w:val="24"/>
          <w:lang w:eastAsia="en-US"/>
        </w:rPr>
        <w:t xml:space="preserve">Gary </w:t>
      </w:r>
      <w:proofErr w:type="spellStart"/>
      <w:r w:rsidRPr="00A9185B">
        <w:rPr>
          <w:rFonts w:ascii="Times New Roman" w:hAnsi="Times New Roman"/>
          <w:sz w:val="24"/>
          <w:szCs w:val="24"/>
          <w:lang w:eastAsia="en-US"/>
        </w:rPr>
        <w:t>Abrahamian</w:t>
      </w:r>
      <w:proofErr w:type="spellEnd"/>
    </w:p>
    <w:p w:rsidR="00AA7F04" w:rsidRPr="00A9185B" w:rsidRDefault="00AA7F04" w:rsidP="00A9185B">
      <w:pPr>
        <w:spacing w:after="0"/>
        <w:ind w:left="284"/>
        <w:rPr>
          <w:rFonts w:ascii="Times New Roman" w:hAnsi="Times New Roman"/>
          <w:sz w:val="24"/>
          <w:szCs w:val="24"/>
          <w:lang w:eastAsia="en-US"/>
        </w:rPr>
      </w:pPr>
      <w:r w:rsidRPr="00A9185B">
        <w:rPr>
          <w:rFonts w:ascii="Times New Roman" w:hAnsi="Times New Roman"/>
          <w:sz w:val="24"/>
          <w:szCs w:val="24"/>
          <w:lang w:eastAsia="en-US"/>
        </w:rPr>
        <w:t>Post-Primary Diocesan Adviser</w:t>
      </w:r>
    </w:p>
    <w:p w:rsidR="00AA7F04" w:rsidRPr="00A9185B" w:rsidRDefault="00AA7F04" w:rsidP="00A9185B">
      <w:pPr>
        <w:spacing w:after="0"/>
        <w:ind w:left="284"/>
        <w:rPr>
          <w:rFonts w:ascii="Times New Roman" w:hAnsi="Times New Roman"/>
          <w:b/>
          <w:sz w:val="24"/>
          <w:szCs w:val="24"/>
          <w:lang w:eastAsia="en-US"/>
        </w:rPr>
      </w:pPr>
      <w:r w:rsidRPr="00A9185B">
        <w:rPr>
          <w:rFonts w:ascii="Times New Roman" w:hAnsi="Times New Roman"/>
          <w:sz w:val="24"/>
          <w:szCs w:val="24"/>
          <w:lang w:eastAsia="en-US"/>
        </w:rPr>
        <w:t>Dublin Archdiocese</w:t>
      </w:r>
    </w:p>
    <w:sectPr w:rsidR="00AA7F04" w:rsidRPr="00A9185B" w:rsidSect="00A9185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641"/>
    <w:multiLevelType w:val="hybridMultilevel"/>
    <w:tmpl w:val="65B69000"/>
    <w:lvl w:ilvl="0" w:tplc="C42ECA0E">
      <w:start w:val="1"/>
      <w:numFmt w:val="bullet"/>
      <w:lvlText w:val="•"/>
      <w:lvlJc w:val="left"/>
      <w:pPr>
        <w:tabs>
          <w:tab w:val="num" w:pos="720"/>
        </w:tabs>
        <w:ind w:left="720" w:hanging="360"/>
      </w:pPr>
      <w:rPr>
        <w:rFonts w:ascii="Times New Roman" w:hAnsi="Times New Roman" w:hint="default"/>
      </w:rPr>
    </w:lvl>
    <w:lvl w:ilvl="1" w:tplc="042A325A" w:tentative="1">
      <w:start w:val="1"/>
      <w:numFmt w:val="bullet"/>
      <w:lvlText w:val="•"/>
      <w:lvlJc w:val="left"/>
      <w:pPr>
        <w:tabs>
          <w:tab w:val="num" w:pos="1440"/>
        </w:tabs>
        <w:ind w:left="1440" w:hanging="360"/>
      </w:pPr>
      <w:rPr>
        <w:rFonts w:ascii="Times New Roman" w:hAnsi="Times New Roman" w:hint="default"/>
      </w:rPr>
    </w:lvl>
    <w:lvl w:ilvl="2" w:tplc="386E5CFE" w:tentative="1">
      <w:start w:val="1"/>
      <w:numFmt w:val="bullet"/>
      <w:lvlText w:val="•"/>
      <w:lvlJc w:val="left"/>
      <w:pPr>
        <w:tabs>
          <w:tab w:val="num" w:pos="2160"/>
        </w:tabs>
        <w:ind w:left="2160" w:hanging="360"/>
      </w:pPr>
      <w:rPr>
        <w:rFonts w:ascii="Times New Roman" w:hAnsi="Times New Roman" w:hint="default"/>
      </w:rPr>
    </w:lvl>
    <w:lvl w:ilvl="3" w:tplc="09AED7D8" w:tentative="1">
      <w:start w:val="1"/>
      <w:numFmt w:val="bullet"/>
      <w:lvlText w:val="•"/>
      <w:lvlJc w:val="left"/>
      <w:pPr>
        <w:tabs>
          <w:tab w:val="num" w:pos="2880"/>
        </w:tabs>
        <w:ind w:left="2880" w:hanging="360"/>
      </w:pPr>
      <w:rPr>
        <w:rFonts w:ascii="Times New Roman" w:hAnsi="Times New Roman" w:hint="default"/>
      </w:rPr>
    </w:lvl>
    <w:lvl w:ilvl="4" w:tplc="1610D2A0" w:tentative="1">
      <w:start w:val="1"/>
      <w:numFmt w:val="bullet"/>
      <w:lvlText w:val="•"/>
      <w:lvlJc w:val="left"/>
      <w:pPr>
        <w:tabs>
          <w:tab w:val="num" w:pos="3600"/>
        </w:tabs>
        <w:ind w:left="3600" w:hanging="360"/>
      </w:pPr>
      <w:rPr>
        <w:rFonts w:ascii="Times New Roman" w:hAnsi="Times New Roman" w:hint="default"/>
      </w:rPr>
    </w:lvl>
    <w:lvl w:ilvl="5" w:tplc="D0EA56AA" w:tentative="1">
      <w:start w:val="1"/>
      <w:numFmt w:val="bullet"/>
      <w:lvlText w:val="•"/>
      <w:lvlJc w:val="left"/>
      <w:pPr>
        <w:tabs>
          <w:tab w:val="num" w:pos="4320"/>
        </w:tabs>
        <w:ind w:left="4320" w:hanging="360"/>
      </w:pPr>
      <w:rPr>
        <w:rFonts w:ascii="Times New Roman" w:hAnsi="Times New Roman" w:hint="default"/>
      </w:rPr>
    </w:lvl>
    <w:lvl w:ilvl="6" w:tplc="256E5F74" w:tentative="1">
      <w:start w:val="1"/>
      <w:numFmt w:val="bullet"/>
      <w:lvlText w:val="•"/>
      <w:lvlJc w:val="left"/>
      <w:pPr>
        <w:tabs>
          <w:tab w:val="num" w:pos="5040"/>
        </w:tabs>
        <w:ind w:left="5040" w:hanging="360"/>
      </w:pPr>
      <w:rPr>
        <w:rFonts w:ascii="Times New Roman" w:hAnsi="Times New Roman" w:hint="default"/>
      </w:rPr>
    </w:lvl>
    <w:lvl w:ilvl="7" w:tplc="4B28C756" w:tentative="1">
      <w:start w:val="1"/>
      <w:numFmt w:val="bullet"/>
      <w:lvlText w:val="•"/>
      <w:lvlJc w:val="left"/>
      <w:pPr>
        <w:tabs>
          <w:tab w:val="num" w:pos="5760"/>
        </w:tabs>
        <w:ind w:left="5760" w:hanging="360"/>
      </w:pPr>
      <w:rPr>
        <w:rFonts w:ascii="Times New Roman" w:hAnsi="Times New Roman" w:hint="default"/>
      </w:rPr>
    </w:lvl>
    <w:lvl w:ilvl="8" w:tplc="CA082B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38500B"/>
    <w:multiLevelType w:val="hybridMultilevel"/>
    <w:tmpl w:val="D810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7A83"/>
    <w:multiLevelType w:val="hybridMultilevel"/>
    <w:tmpl w:val="B07ACBD8"/>
    <w:lvl w:ilvl="0" w:tplc="BF9EA4E0">
      <w:start w:val="1"/>
      <w:numFmt w:val="bullet"/>
      <w:lvlText w:val="•"/>
      <w:lvlJc w:val="left"/>
      <w:pPr>
        <w:tabs>
          <w:tab w:val="num" w:pos="720"/>
        </w:tabs>
        <w:ind w:left="720" w:hanging="360"/>
      </w:pPr>
      <w:rPr>
        <w:rFonts w:ascii="Times New Roman" w:hAnsi="Times New Roman" w:hint="default"/>
      </w:rPr>
    </w:lvl>
    <w:lvl w:ilvl="1" w:tplc="AFD4D65E" w:tentative="1">
      <w:start w:val="1"/>
      <w:numFmt w:val="bullet"/>
      <w:lvlText w:val="•"/>
      <w:lvlJc w:val="left"/>
      <w:pPr>
        <w:tabs>
          <w:tab w:val="num" w:pos="1440"/>
        </w:tabs>
        <w:ind w:left="1440" w:hanging="360"/>
      </w:pPr>
      <w:rPr>
        <w:rFonts w:ascii="Times New Roman" w:hAnsi="Times New Roman" w:hint="default"/>
      </w:rPr>
    </w:lvl>
    <w:lvl w:ilvl="2" w:tplc="6D4A4FDE" w:tentative="1">
      <w:start w:val="1"/>
      <w:numFmt w:val="bullet"/>
      <w:lvlText w:val="•"/>
      <w:lvlJc w:val="left"/>
      <w:pPr>
        <w:tabs>
          <w:tab w:val="num" w:pos="2160"/>
        </w:tabs>
        <w:ind w:left="2160" w:hanging="360"/>
      </w:pPr>
      <w:rPr>
        <w:rFonts w:ascii="Times New Roman" w:hAnsi="Times New Roman" w:hint="default"/>
      </w:rPr>
    </w:lvl>
    <w:lvl w:ilvl="3" w:tplc="4D80A916" w:tentative="1">
      <w:start w:val="1"/>
      <w:numFmt w:val="bullet"/>
      <w:lvlText w:val="•"/>
      <w:lvlJc w:val="left"/>
      <w:pPr>
        <w:tabs>
          <w:tab w:val="num" w:pos="2880"/>
        </w:tabs>
        <w:ind w:left="2880" w:hanging="360"/>
      </w:pPr>
      <w:rPr>
        <w:rFonts w:ascii="Times New Roman" w:hAnsi="Times New Roman" w:hint="default"/>
      </w:rPr>
    </w:lvl>
    <w:lvl w:ilvl="4" w:tplc="61706584" w:tentative="1">
      <w:start w:val="1"/>
      <w:numFmt w:val="bullet"/>
      <w:lvlText w:val="•"/>
      <w:lvlJc w:val="left"/>
      <w:pPr>
        <w:tabs>
          <w:tab w:val="num" w:pos="3600"/>
        </w:tabs>
        <w:ind w:left="3600" w:hanging="360"/>
      </w:pPr>
      <w:rPr>
        <w:rFonts w:ascii="Times New Roman" w:hAnsi="Times New Roman" w:hint="default"/>
      </w:rPr>
    </w:lvl>
    <w:lvl w:ilvl="5" w:tplc="D288433A" w:tentative="1">
      <w:start w:val="1"/>
      <w:numFmt w:val="bullet"/>
      <w:lvlText w:val="•"/>
      <w:lvlJc w:val="left"/>
      <w:pPr>
        <w:tabs>
          <w:tab w:val="num" w:pos="4320"/>
        </w:tabs>
        <w:ind w:left="4320" w:hanging="360"/>
      </w:pPr>
      <w:rPr>
        <w:rFonts w:ascii="Times New Roman" w:hAnsi="Times New Roman" w:hint="default"/>
      </w:rPr>
    </w:lvl>
    <w:lvl w:ilvl="6" w:tplc="54CA5438" w:tentative="1">
      <w:start w:val="1"/>
      <w:numFmt w:val="bullet"/>
      <w:lvlText w:val="•"/>
      <w:lvlJc w:val="left"/>
      <w:pPr>
        <w:tabs>
          <w:tab w:val="num" w:pos="5040"/>
        </w:tabs>
        <w:ind w:left="5040" w:hanging="360"/>
      </w:pPr>
      <w:rPr>
        <w:rFonts w:ascii="Times New Roman" w:hAnsi="Times New Roman" w:hint="default"/>
      </w:rPr>
    </w:lvl>
    <w:lvl w:ilvl="7" w:tplc="841C907C" w:tentative="1">
      <w:start w:val="1"/>
      <w:numFmt w:val="bullet"/>
      <w:lvlText w:val="•"/>
      <w:lvlJc w:val="left"/>
      <w:pPr>
        <w:tabs>
          <w:tab w:val="num" w:pos="5760"/>
        </w:tabs>
        <w:ind w:left="5760" w:hanging="360"/>
      </w:pPr>
      <w:rPr>
        <w:rFonts w:ascii="Times New Roman" w:hAnsi="Times New Roman" w:hint="default"/>
      </w:rPr>
    </w:lvl>
    <w:lvl w:ilvl="8" w:tplc="762611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C85EEC"/>
    <w:multiLevelType w:val="hybridMultilevel"/>
    <w:tmpl w:val="8C8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968D2"/>
    <w:multiLevelType w:val="hybridMultilevel"/>
    <w:tmpl w:val="F74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52D41"/>
    <w:multiLevelType w:val="hybridMultilevel"/>
    <w:tmpl w:val="9E6E51A2"/>
    <w:lvl w:ilvl="0" w:tplc="4CC6B9E4">
      <w:start w:val="1"/>
      <w:numFmt w:val="bullet"/>
      <w:lvlText w:val="•"/>
      <w:lvlJc w:val="left"/>
      <w:pPr>
        <w:tabs>
          <w:tab w:val="num" w:pos="720"/>
        </w:tabs>
        <w:ind w:left="720" w:hanging="360"/>
      </w:pPr>
      <w:rPr>
        <w:rFonts w:ascii="Times New Roman" w:hAnsi="Times New Roman" w:hint="default"/>
      </w:rPr>
    </w:lvl>
    <w:lvl w:ilvl="1" w:tplc="E4AC31A8" w:tentative="1">
      <w:start w:val="1"/>
      <w:numFmt w:val="bullet"/>
      <w:lvlText w:val="•"/>
      <w:lvlJc w:val="left"/>
      <w:pPr>
        <w:tabs>
          <w:tab w:val="num" w:pos="1440"/>
        </w:tabs>
        <w:ind w:left="1440" w:hanging="360"/>
      </w:pPr>
      <w:rPr>
        <w:rFonts w:ascii="Times New Roman" w:hAnsi="Times New Roman" w:hint="default"/>
      </w:rPr>
    </w:lvl>
    <w:lvl w:ilvl="2" w:tplc="6978834E" w:tentative="1">
      <w:start w:val="1"/>
      <w:numFmt w:val="bullet"/>
      <w:lvlText w:val="•"/>
      <w:lvlJc w:val="left"/>
      <w:pPr>
        <w:tabs>
          <w:tab w:val="num" w:pos="2160"/>
        </w:tabs>
        <w:ind w:left="2160" w:hanging="360"/>
      </w:pPr>
      <w:rPr>
        <w:rFonts w:ascii="Times New Roman" w:hAnsi="Times New Roman" w:hint="default"/>
      </w:rPr>
    </w:lvl>
    <w:lvl w:ilvl="3" w:tplc="B93E38BE" w:tentative="1">
      <w:start w:val="1"/>
      <w:numFmt w:val="bullet"/>
      <w:lvlText w:val="•"/>
      <w:lvlJc w:val="left"/>
      <w:pPr>
        <w:tabs>
          <w:tab w:val="num" w:pos="2880"/>
        </w:tabs>
        <w:ind w:left="2880" w:hanging="360"/>
      </w:pPr>
      <w:rPr>
        <w:rFonts w:ascii="Times New Roman" w:hAnsi="Times New Roman" w:hint="default"/>
      </w:rPr>
    </w:lvl>
    <w:lvl w:ilvl="4" w:tplc="60D0822A" w:tentative="1">
      <w:start w:val="1"/>
      <w:numFmt w:val="bullet"/>
      <w:lvlText w:val="•"/>
      <w:lvlJc w:val="left"/>
      <w:pPr>
        <w:tabs>
          <w:tab w:val="num" w:pos="3600"/>
        </w:tabs>
        <w:ind w:left="3600" w:hanging="360"/>
      </w:pPr>
      <w:rPr>
        <w:rFonts w:ascii="Times New Roman" w:hAnsi="Times New Roman" w:hint="default"/>
      </w:rPr>
    </w:lvl>
    <w:lvl w:ilvl="5" w:tplc="2D545428" w:tentative="1">
      <w:start w:val="1"/>
      <w:numFmt w:val="bullet"/>
      <w:lvlText w:val="•"/>
      <w:lvlJc w:val="left"/>
      <w:pPr>
        <w:tabs>
          <w:tab w:val="num" w:pos="4320"/>
        </w:tabs>
        <w:ind w:left="4320" w:hanging="360"/>
      </w:pPr>
      <w:rPr>
        <w:rFonts w:ascii="Times New Roman" w:hAnsi="Times New Roman" w:hint="default"/>
      </w:rPr>
    </w:lvl>
    <w:lvl w:ilvl="6" w:tplc="183C2BD0" w:tentative="1">
      <w:start w:val="1"/>
      <w:numFmt w:val="bullet"/>
      <w:lvlText w:val="•"/>
      <w:lvlJc w:val="left"/>
      <w:pPr>
        <w:tabs>
          <w:tab w:val="num" w:pos="5040"/>
        </w:tabs>
        <w:ind w:left="5040" w:hanging="360"/>
      </w:pPr>
      <w:rPr>
        <w:rFonts w:ascii="Times New Roman" w:hAnsi="Times New Roman" w:hint="default"/>
      </w:rPr>
    </w:lvl>
    <w:lvl w:ilvl="7" w:tplc="20EA0564" w:tentative="1">
      <w:start w:val="1"/>
      <w:numFmt w:val="bullet"/>
      <w:lvlText w:val="•"/>
      <w:lvlJc w:val="left"/>
      <w:pPr>
        <w:tabs>
          <w:tab w:val="num" w:pos="5760"/>
        </w:tabs>
        <w:ind w:left="5760" w:hanging="360"/>
      </w:pPr>
      <w:rPr>
        <w:rFonts w:ascii="Times New Roman" w:hAnsi="Times New Roman" w:hint="default"/>
      </w:rPr>
    </w:lvl>
    <w:lvl w:ilvl="8" w:tplc="053297B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F82A78"/>
    <w:multiLevelType w:val="hybridMultilevel"/>
    <w:tmpl w:val="DAE0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5725C"/>
    <w:multiLevelType w:val="hybridMultilevel"/>
    <w:tmpl w:val="16CE6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6446FD"/>
    <w:multiLevelType w:val="hybridMultilevel"/>
    <w:tmpl w:val="FC9E0560"/>
    <w:lvl w:ilvl="0" w:tplc="CCC2A96C">
      <w:start w:val="1"/>
      <w:numFmt w:val="bullet"/>
      <w:lvlText w:val="•"/>
      <w:lvlJc w:val="left"/>
      <w:pPr>
        <w:tabs>
          <w:tab w:val="num" w:pos="720"/>
        </w:tabs>
        <w:ind w:left="720" w:hanging="360"/>
      </w:pPr>
      <w:rPr>
        <w:rFonts w:ascii="Times New Roman" w:hAnsi="Times New Roman" w:hint="default"/>
      </w:rPr>
    </w:lvl>
    <w:lvl w:ilvl="1" w:tplc="0B948D04">
      <w:start w:val="1469"/>
      <w:numFmt w:val="bullet"/>
      <w:lvlText w:val="–"/>
      <w:lvlJc w:val="left"/>
      <w:pPr>
        <w:tabs>
          <w:tab w:val="num" w:pos="1440"/>
        </w:tabs>
        <w:ind w:left="1440" w:hanging="360"/>
      </w:pPr>
      <w:rPr>
        <w:rFonts w:ascii="Times New Roman" w:hAnsi="Times New Roman" w:hint="default"/>
      </w:rPr>
    </w:lvl>
    <w:lvl w:ilvl="2" w:tplc="4BE4EAFA" w:tentative="1">
      <w:start w:val="1"/>
      <w:numFmt w:val="bullet"/>
      <w:lvlText w:val="•"/>
      <w:lvlJc w:val="left"/>
      <w:pPr>
        <w:tabs>
          <w:tab w:val="num" w:pos="2160"/>
        </w:tabs>
        <w:ind w:left="2160" w:hanging="360"/>
      </w:pPr>
      <w:rPr>
        <w:rFonts w:ascii="Times New Roman" w:hAnsi="Times New Roman" w:hint="default"/>
      </w:rPr>
    </w:lvl>
    <w:lvl w:ilvl="3" w:tplc="14429B3C" w:tentative="1">
      <w:start w:val="1"/>
      <w:numFmt w:val="bullet"/>
      <w:lvlText w:val="•"/>
      <w:lvlJc w:val="left"/>
      <w:pPr>
        <w:tabs>
          <w:tab w:val="num" w:pos="2880"/>
        </w:tabs>
        <w:ind w:left="2880" w:hanging="360"/>
      </w:pPr>
      <w:rPr>
        <w:rFonts w:ascii="Times New Roman" w:hAnsi="Times New Roman" w:hint="default"/>
      </w:rPr>
    </w:lvl>
    <w:lvl w:ilvl="4" w:tplc="C444EB6E" w:tentative="1">
      <w:start w:val="1"/>
      <w:numFmt w:val="bullet"/>
      <w:lvlText w:val="•"/>
      <w:lvlJc w:val="left"/>
      <w:pPr>
        <w:tabs>
          <w:tab w:val="num" w:pos="3600"/>
        </w:tabs>
        <w:ind w:left="3600" w:hanging="360"/>
      </w:pPr>
      <w:rPr>
        <w:rFonts w:ascii="Times New Roman" w:hAnsi="Times New Roman" w:hint="default"/>
      </w:rPr>
    </w:lvl>
    <w:lvl w:ilvl="5" w:tplc="5F68B4D0" w:tentative="1">
      <w:start w:val="1"/>
      <w:numFmt w:val="bullet"/>
      <w:lvlText w:val="•"/>
      <w:lvlJc w:val="left"/>
      <w:pPr>
        <w:tabs>
          <w:tab w:val="num" w:pos="4320"/>
        </w:tabs>
        <w:ind w:left="4320" w:hanging="360"/>
      </w:pPr>
      <w:rPr>
        <w:rFonts w:ascii="Times New Roman" w:hAnsi="Times New Roman" w:hint="default"/>
      </w:rPr>
    </w:lvl>
    <w:lvl w:ilvl="6" w:tplc="32205AAE" w:tentative="1">
      <w:start w:val="1"/>
      <w:numFmt w:val="bullet"/>
      <w:lvlText w:val="•"/>
      <w:lvlJc w:val="left"/>
      <w:pPr>
        <w:tabs>
          <w:tab w:val="num" w:pos="5040"/>
        </w:tabs>
        <w:ind w:left="5040" w:hanging="360"/>
      </w:pPr>
      <w:rPr>
        <w:rFonts w:ascii="Times New Roman" w:hAnsi="Times New Roman" w:hint="default"/>
      </w:rPr>
    </w:lvl>
    <w:lvl w:ilvl="7" w:tplc="30242D22" w:tentative="1">
      <w:start w:val="1"/>
      <w:numFmt w:val="bullet"/>
      <w:lvlText w:val="•"/>
      <w:lvlJc w:val="left"/>
      <w:pPr>
        <w:tabs>
          <w:tab w:val="num" w:pos="5760"/>
        </w:tabs>
        <w:ind w:left="5760" w:hanging="360"/>
      </w:pPr>
      <w:rPr>
        <w:rFonts w:ascii="Times New Roman" w:hAnsi="Times New Roman" w:hint="default"/>
      </w:rPr>
    </w:lvl>
    <w:lvl w:ilvl="8" w:tplc="D12894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980218"/>
    <w:multiLevelType w:val="hybridMultilevel"/>
    <w:tmpl w:val="15DE3D42"/>
    <w:lvl w:ilvl="0" w:tplc="95C65D0E">
      <w:start w:val="1"/>
      <w:numFmt w:val="bullet"/>
      <w:lvlText w:val="•"/>
      <w:lvlJc w:val="left"/>
      <w:pPr>
        <w:tabs>
          <w:tab w:val="num" w:pos="720"/>
        </w:tabs>
        <w:ind w:left="720" w:hanging="360"/>
      </w:pPr>
      <w:rPr>
        <w:rFonts w:ascii="Times New Roman" w:hAnsi="Times New Roman" w:hint="default"/>
      </w:rPr>
    </w:lvl>
    <w:lvl w:ilvl="1" w:tplc="3A2AEAF2">
      <w:start w:val="1"/>
      <w:numFmt w:val="bullet"/>
      <w:lvlText w:val="•"/>
      <w:lvlJc w:val="left"/>
      <w:pPr>
        <w:tabs>
          <w:tab w:val="num" w:pos="1440"/>
        </w:tabs>
        <w:ind w:left="1440" w:hanging="360"/>
      </w:pPr>
      <w:rPr>
        <w:rFonts w:ascii="Times New Roman" w:hAnsi="Times New Roman" w:hint="default"/>
      </w:rPr>
    </w:lvl>
    <w:lvl w:ilvl="2" w:tplc="FBA8E720" w:tentative="1">
      <w:start w:val="1"/>
      <w:numFmt w:val="bullet"/>
      <w:lvlText w:val="•"/>
      <w:lvlJc w:val="left"/>
      <w:pPr>
        <w:tabs>
          <w:tab w:val="num" w:pos="2160"/>
        </w:tabs>
        <w:ind w:left="2160" w:hanging="360"/>
      </w:pPr>
      <w:rPr>
        <w:rFonts w:ascii="Times New Roman" w:hAnsi="Times New Roman" w:hint="default"/>
      </w:rPr>
    </w:lvl>
    <w:lvl w:ilvl="3" w:tplc="60F29EBA" w:tentative="1">
      <w:start w:val="1"/>
      <w:numFmt w:val="bullet"/>
      <w:lvlText w:val="•"/>
      <w:lvlJc w:val="left"/>
      <w:pPr>
        <w:tabs>
          <w:tab w:val="num" w:pos="2880"/>
        </w:tabs>
        <w:ind w:left="2880" w:hanging="360"/>
      </w:pPr>
      <w:rPr>
        <w:rFonts w:ascii="Times New Roman" w:hAnsi="Times New Roman" w:hint="default"/>
      </w:rPr>
    </w:lvl>
    <w:lvl w:ilvl="4" w:tplc="AE6282BE" w:tentative="1">
      <w:start w:val="1"/>
      <w:numFmt w:val="bullet"/>
      <w:lvlText w:val="•"/>
      <w:lvlJc w:val="left"/>
      <w:pPr>
        <w:tabs>
          <w:tab w:val="num" w:pos="3600"/>
        </w:tabs>
        <w:ind w:left="3600" w:hanging="360"/>
      </w:pPr>
      <w:rPr>
        <w:rFonts w:ascii="Times New Roman" w:hAnsi="Times New Roman" w:hint="default"/>
      </w:rPr>
    </w:lvl>
    <w:lvl w:ilvl="5" w:tplc="5AFE2A2C" w:tentative="1">
      <w:start w:val="1"/>
      <w:numFmt w:val="bullet"/>
      <w:lvlText w:val="•"/>
      <w:lvlJc w:val="left"/>
      <w:pPr>
        <w:tabs>
          <w:tab w:val="num" w:pos="4320"/>
        </w:tabs>
        <w:ind w:left="4320" w:hanging="360"/>
      </w:pPr>
      <w:rPr>
        <w:rFonts w:ascii="Times New Roman" w:hAnsi="Times New Roman" w:hint="default"/>
      </w:rPr>
    </w:lvl>
    <w:lvl w:ilvl="6" w:tplc="355C7C60" w:tentative="1">
      <w:start w:val="1"/>
      <w:numFmt w:val="bullet"/>
      <w:lvlText w:val="•"/>
      <w:lvlJc w:val="left"/>
      <w:pPr>
        <w:tabs>
          <w:tab w:val="num" w:pos="5040"/>
        </w:tabs>
        <w:ind w:left="5040" w:hanging="360"/>
      </w:pPr>
      <w:rPr>
        <w:rFonts w:ascii="Times New Roman" w:hAnsi="Times New Roman" w:hint="default"/>
      </w:rPr>
    </w:lvl>
    <w:lvl w:ilvl="7" w:tplc="D834BAFC" w:tentative="1">
      <w:start w:val="1"/>
      <w:numFmt w:val="bullet"/>
      <w:lvlText w:val="•"/>
      <w:lvlJc w:val="left"/>
      <w:pPr>
        <w:tabs>
          <w:tab w:val="num" w:pos="5760"/>
        </w:tabs>
        <w:ind w:left="5760" w:hanging="360"/>
      </w:pPr>
      <w:rPr>
        <w:rFonts w:ascii="Times New Roman" w:hAnsi="Times New Roman" w:hint="default"/>
      </w:rPr>
    </w:lvl>
    <w:lvl w:ilvl="8" w:tplc="0A629D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7"/>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C1"/>
    <w:rsid w:val="002F4F86"/>
    <w:rsid w:val="00495B75"/>
    <w:rsid w:val="0050240E"/>
    <w:rsid w:val="00522EBD"/>
    <w:rsid w:val="005D5A15"/>
    <w:rsid w:val="005F3BEE"/>
    <w:rsid w:val="0074440E"/>
    <w:rsid w:val="008A4FC1"/>
    <w:rsid w:val="008D768D"/>
    <w:rsid w:val="00927061"/>
    <w:rsid w:val="00952C5F"/>
    <w:rsid w:val="00A9185B"/>
    <w:rsid w:val="00AA7F04"/>
    <w:rsid w:val="00B074E8"/>
    <w:rsid w:val="00B83553"/>
    <w:rsid w:val="00D755FE"/>
    <w:rsid w:val="00DA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C1"/>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C1"/>
    <w:pPr>
      <w:ind w:left="720"/>
      <w:contextualSpacing/>
    </w:pPr>
  </w:style>
  <w:style w:type="paragraph" w:styleId="NormalWeb">
    <w:name w:val="Normal (Web)"/>
    <w:basedOn w:val="Normal"/>
    <w:uiPriority w:val="99"/>
    <w:semiHidden/>
    <w:unhideWhenUsed/>
    <w:rsid w:val="008D768D"/>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952C5F"/>
    <w:rPr>
      <w:color w:val="0000FF" w:themeColor="hyperlink"/>
      <w:u w:val="single"/>
    </w:rPr>
  </w:style>
  <w:style w:type="paragraph" w:styleId="BalloonText">
    <w:name w:val="Balloon Text"/>
    <w:basedOn w:val="Normal"/>
    <w:link w:val="BalloonTextChar"/>
    <w:uiPriority w:val="99"/>
    <w:semiHidden/>
    <w:unhideWhenUsed/>
    <w:rsid w:val="00A9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5B"/>
    <w:rPr>
      <w:rFonts w:ascii="Tahoma" w:eastAsia="Times New Roman"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C1"/>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C1"/>
    <w:pPr>
      <w:ind w:left="720"/>
      <w:contextualSpacing/>
    </w:pPr>
  </w:style>
  <w:style w:type="paragraph" w:styleId="NormalWeb">
    <w:name w:val="Normal (Web)"/>
    <w:basedOn w:val="Normal"/>
    <w:uiPriority w:val="99"/>
    <w:semiHidden/>
    <w:unhideWhenUsed/>
    <w:rsid w:val="008D768D"/>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952C5F"/>
    <w:rPr>
      <w:color w:val="0000FF" w:themeColor="hyperlink"/>
      <w:u w:val="single"/>
    </w:rPr>
  </w:style>
  <w:style w:type="paragraph" w:styleId="BalloonText">
    <w:name w:val="Balloon Text"/>
    <w:basedOn w:val="Normal"/>
    <w:link w:val="BalloonTextChar"/>
    <w:uiPriority w:val="99"/>
    <w:semiHidden/>
    <w:unhideWhenUsed/>
    <w:rsid w:val="00A9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5B"/>
    <w:rPr>
      <w:rFonts w:ascii="Tahoma" w:eastAsia="Times New Roman"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7996">
      <w:bodyDiv w:val="1"/>
      <w:marLeft w:val="0"/>
      <w:marRight w:val="0"/>
      <w:marTop w:val="0"/>
      <w:marBottom w:val="0"/>
      <w:divBdr>
        <w:top w:val="none" w:sz="0" w:space="0" w:color="auto"/>
        <w:left w:val="none" w:sz="0" w:space="0" w:color="auto"/>
        <w:bottom w:val="none" w:sz="0" w:space="0" w:color="auto"/>
        <w:right w:val="none" w:sz="0" w:space="0" w:color="auto"/>
      </w:divBdr>
      <w:divsChild>
        <w:div w:id="1019087209">
          <w:marLeft w:val="547"/>
          <w:marRight w:val="0"/>
          <w:marTop w:val="96"/>
          <w:marBottom w:val="0"/>
          <w:divBdr>
            <w:top w:val="none" w:sz="0" w:space="0" w:color="auto"/>
            <w:left w:val="none" w:sz="0" w:space="0" w:color="auto"/>
            <w:bottom w:val="none" w:sz="0" w:space="0" w:color="auto"/>
            <w:right w:val="none" w:sz="0" w:space="0" w:color="auto"/>
          </w:divBdr>
        </w:div>
      </w:divsChild>
    </w:div>
    <w:div w:id="1454514144">
      <w:bodyDiv w:val="1"/>
      <w:marLeft w:val="0"/>
      <w:marRight w:val="0"/>
      <w:marTop w:val="0"/>
      <w:marBottom w:val="0"/>
      <w:divBdr>
        <w:top w:val="none" w:sz="0" w:space="0" w:color="auto"/>
        <w:left w:val="none" w:sz="0" w:space="0" w:color="auto"/>
        <w:bottom w:val="none" w:sz="0" w:space="0" w:color="auto"/>
        <w:right w:val="none" w:sz="0" w:space="0" w:color="auto"/>
      </w:divBdr>
    </w:div>
    <w:div w:id="1783306310">
      <w:bodyDiv w:val="1"/>
      <w:marLeft w:val="0"/>
      <w:marRight w:val="0"/>
      <w:marTop w:val="0"/>
      <w:marBottom w:val="0"/>
      <w:divBdr>
        <w:top w:val="none" w:sz="0" w:space="0" w:color="auto"/>
        <w:left w:val="none" w:sz="0" w:space="0" w:color="auto"/>
        <w:bottom w:val="none" w:sz="0" w:space="0" w:color="auto"/>
        <w:right w:val="none" w:sz="0" w:space="0" w:color="auto"/>
      </w:divBdr>
      <w:divsChild>
        <w:div w:id="6375588">
          <w:marLeft w:val="547"/>
          <w:marRight w:val="0"/>
          <w:marTop w:val="96"/>
          <w:marBottom w:val="0"/>
          <w:divBdr>
            <w:top w:val="none" w:sz="0" w:space="0" w:color="auto"/>
            <w:left w:val="none" w:sz="0" w:space="0" w:color="auto"/>
            <w:bottom w:val="none" w:sz="0" w:space="0" w:color="auto"/>
            <w:right w:val="none" w:sz="0" w:space="0" w:color="auto"/>
          </w:divBdr>
        </w:div>
      </w:divsChild>
    </w:div>
    <w:div w:id="1922323947">
      <w:bodyDiv w:val="1"/>
      <w:marLeft w:val="0"/>
      <w:marRight w:val="0"/>
      <w:marTop w:val="0"/>
      <w:marBottom w:val="0"/>
      <w:divBdr>
        <w:top w:val="none" w:sz="0" w:space="0" w:color="auto"/>
        <w:left w:val="none" w:sz="0" w:space="0" w:color="auto"/>
        <w:bottom w:val="none" w:sz="0" w:space="0" w:color="auto"/>
        <w:right w:val="none" w:sz="0" w:space="0" w:color="auto"/>
      </w:divBdr>
      <w:divsChild>
        <w:div w:id="64957588">
          <w:marLeft w:val="547"/>
          <w:marRight w:val="0"/>
          <w:marTop w:val="96"/>
          <w:marBottom w:val="0"/>
          <w:divBdr>
            <w:top w:val="none" w:sz="0" w:space="0" w:color="auto"/>
            <w:left w:val="none" w:sz="0" w:space="0" w:color="auto"/>
            <w:bottom w:val="none" w:sz="0" w:space="0" w:color="auto"/>
            <w:right w:val="none" w:sz="0" w:space="0" w:color="auto"/>
          </w:divBdr>
        </w:div>
        <w:div w:id="1284849497">
          <w:marLeft w:val="547"/>
          <w:marRight w:val="0"/>
          <w:marTop w:val="96"/>
          <w:marBottom w:val="0"/>
          <w:divBdr>
            <w:top w:val="none" w:sz="0" w:space="0" w:color="auto"/>
            <w:left w:val="none" w:sz="0" w:space="0" w:color="auto"/>
            <w:bottom w:val="none" w:sz="0" w:space="0" w:color="auto"/>
            <w:right w:val="none" w:sz="0" w:space="0" w:color="auto"/>
          </w:divBdr>
        </w:div>
        <w:div w:id="1648700313">
          <w:marLeft w:val="547"/>
          <w:marRight w:val="0"/>
          <w:marTop w:val="96"/>
          <w:marBottom w:val="0"/>
          <w:divBdr>
            <w:top w:val="none" w:sz="0" w:space="0" w:color="auto"/>
            <w:left w:val="none" w:sz="0" w:space="0" w:color="auto"/>
            <w:bottom w:val="none" w:sz="0" w:space="0" w:color="auto"/>
            <w:right w:val="none" w:sz="0" w:space="0" w:color="auto"/>
          </w:divBdr>
        </w:div>
        <w:div w:id="2840492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ce.org.uk/development-research/read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dsift.com" TargetMode="External"/><Relationship Id="rId5" Type="http://schemas.openxmlformats.org/officeDocument/2006/relationships/settings" Target="settings.xml"/><Relationship Id="rId10" Type="http://schemas.openxmlformats.org/officeDocument/2006/relationships/hyperlink" Target="http://www.wordle.net"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D457-4B66-4E66-A828-F178381D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Catherine Flanagan</cp:lastModifiedBy>
  <cp:revision>2</cp:revision>
  <dcterms:created xsi:type="dcterms:W3CDTF">2012-06-21T23:59:00Z</dcterms:created>
  <dcterms:modified xsi:type="dcterms:W3CDTF">2012-06-21T23:59:00Z</dcterms:modified>
</cp:coreProperties>
</file>